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0038" w14:textId="77777777" w:rsidR="004C6482" w:rsidRPr="009046AB" w:rsidRDefault="009046AB" w:rsidP="009046AB">
      <w:pPr>
        <w:pStyle w:val="BodyText"/>
        <w:tabs>
          <w:tab w:val="left" w:pos="8370"/>
        </w:tabs>
        <w:rPr>
          <w:rFonts w:ascii="Arial" w:hAnsi="Arial"/>
          <w:sz w:val="24"/>
          <w:szCs w:val="24"/>
        </w:rPr>
      </w:pPr>
      <w:r>
        <w:rPr>
          <w:rFonts w:ascii="Arial" w:hAnsi="Arial"/>
          <w:sz w:val="24"/>
          <w:szCs w:val="24"/>
        </w:rPr>
        <w:tab/>
      </w:r>
      <w:r>
        <w:rPr>
          <w:rFonts w:ascii="Arial" w:hAnsi="Arial"/>
          <w:sz w:val="24"/>
          <w:szCs w:val="24"/>
        </w:rPr>
        <w:tab/>
      </w:r>
    </w:p>
    <w:p w14:paraId="591D3CAF" w14:textId="77777777" w:rsidR="009046AB" w:rsidRDefault="009046AB">
      <w:pPr>
        <w:pStyle w:val="BodyText"/>
        <w:tabs>
          <w:tab w:val="left" w:pos="360"/>
        </w:tabs>
        <w:jc w:val="center"/>
        <w:rPr>
          <w:rFonts w:ascii="Arial" w:hAnsi="Arial"/>
          <w:b/>
          <w:sz w:val="24"/>
          <w:szCs w:val="24"/>
        </w:rPr>
      </w:pPr>
    </w:p>
    <w:p w14:paraId="51ADE555" w14:textId="77777777" w:rsidR="009046AB" w:rsidRPr="009046AB" w:rsidRDefault="009046AB">
      <w:pPr>
        <w:pStyle w:val="BodyText"/>
        <w:tabs>
          <w:tab w:val="left" w:pos="360"/>
        </w:tabs>
        <w:jc w:val="center"/>
        <w:rPr>
          <w:rFonts w:ascii="Arial" w:hAnsi="Arial"/>
          <w:b/>
          <w:sz w:val="24"/>
          <w:szCs w:val="24"/>
        </w:rPr>
      </w:pPr>
    </w:p>
    <w:p w14:paraId="1743CCF7" w14:textId="48CD0B77" w:rsidR="004C6482" w:rsidRPr="008F4287" w:rsidRDefault="008F4287">
      <w:pPr>
        <w:pStyle w:val="BodyText"/>
        <w:tabs>
          <w:tab w:val="left" w:pos="360"/>
        </w:tabs>
        <w:jc w:val="center"/>
        <w:rPr>
          <w:rFonts w:ascii="Arial" w:hAnsi="Arial"/>
          <w:b/>
          <w:sz w:val="52"/>
          <w:lang w:val="es-419"/>
        </w:rPr>
      </w:pPr>
      <w:r w:rsidRPr="008F4287">
        <w:rPr>
          <w:rFonts w:ascii="Arial" w:hAnsi="Arial"/>
          <w:b/>
          <w:sz w:val="56"/>
          <w:lang w:val="es-419"/>
        </w:rPr>
        <w:t>ESTADO DE</w:t>
      </w:r>
      <w:r w:rsidR="004C6482" w:rsidRPr="008F4287">
        <w:rPr>
          <w:rFonts w:ascii="Arial" w:hAnsi="Arial"/>
          <w:b/>
          <w:sz w:val="56"/>
          <w:lang w:val="es-419"/>
        </w:rPr>
        <w:t xml:space="preserve"> KENTUCKY</w:t>
      </w:r>
      <w:r w:rsidR="004C6482" w:rsidRPr="008F4287">
        <w:rPr>
          <w:rFonts w:ascii="Arial" w:hAnsi="Arial"/>
          <w:b/>
          <w:sz w:val="52"/>
          <w:lang w:val="es-419"/>
        </w:rPr>
        <w:t xml:space="preserve"> </w:t>
      </w:r>
    </w:p>
    <w:p w14:paraId="1F1AE677" w14:textId="77777777" w:rsidR="004C6482" w:rsidRPr="008F4287" w:rsidRDefault="004C6482">
      <w:pPr>
        <w:pStyle w:val="BodyText"/>
        <w:tabs>
          <w:tab w:val="left" w:pos="360"/>
        </w:tabs>
        <w:jc w:val="center"/>
        <w:rPr>
          <w:rFonts w:ascii="Arial" w:hAnsi="Arial"/>
          <w:sz w:val="52"/>
          <w:lang w:val="es-419"/>
        </w:rPr>
      </w:pPr>
    </w:p>
    <w:p w14:paraId="7A2190DB" w14:textId="433E2325" w:rsidR="008F4287" w:rsidRPr="008F4287" w:rsidRDefault="008F4287" w:rsidP="008F4287">
      <w:pPr>
        <w:pStyle w:val="BodyText"/>
        <w:tabs>
          <w:tab w:val="left" w:pos="360"/>
        </w:tabs>
        <w:jc w:val="center"/>
        <w:rPr>
          <w:rFonts w:ascii="Arial" w:hAnsi="Arial"/>
          <w:sz w:val="52"/>
          <w:lang w:val="es-419"/>
        </w:rPr>
      </w:pPr>
      <w:r w:rsidRPr="008F4287">
        <w:rPr>
          <w:rFonts w:ascii="Arial" w:hAnsi="Arial"/>
          <w:sz w:val="52"/>
          <w:lang w:val="es-ES"/>
        </w:rPr>
        <w:t xml:space="preserve">HOJA DE TRABAJO </w:t>
      </w:r>
      <w:r w:rsidR="000532F4">
        <w:rPr>
          <w:rFonts w:ascii="Arial" w:hAnsi="Arial"/>
          <w:sz w:val="52"/>
          <w:lang w:val="es-ES"/>
        </w:rPr>
        <w:t xml:space="preserve">PARA LA </w:t>
      </w:r>
      <w:r w:rsidRPr="008F4287">
        <w:rPr>
          <w:rFonts w:ascii="Arial" w:hAnsi="Arial"/>
          <w:sz w:val="52"/>
          <w:lang w:val="es-ES"/>
        </w:rPr>
        <w:t xml:space="preserve">EXCEPCIÓN DE LA OBLIGACIÓN </w:t>
      </w:r>
      <w:r w:rsidR="005C391F">
        <w:rPr>
          <w:rFonts w:ascii="Arial" w:hAnsi="Arial"/>
          <w:sz w:val="52"/>
          <w:lang w:val="es-ES"/>
        </w:rPr>
        <w:t>MENSUAL</w:t>
      </w:r>
      <w:r w:rsidR="005C391F" w:rsidRPr="008F4287">
        <w:rPr>
          <w:rFonts w:ascii="Arial" w:hAnsi="Arial"/>
          <w:sz w:val="52"/>
          <w:lang w:val="es-ES"/>
        </w:rPr>
        <w:t xml:space="preserve"> </w:t>
      </w:r>
      <w:r w:rsidRPr="008F4287">
        <w:rPr>
          <w:rFonts w:ascii="Arial" w:hAnsi="Arial"/>
          <w:sz w:val="52"/>
          <w:lang w:val="es-ES"/>
        </w:rPr>
        <w:t xml:space="preserve">DE MANUTENCIÓN </w:t>
      </w:r>
      <w:r>
        <w:rPr>
          <w:rFonts w:ascii="Arial" w:hAnsi="Arial"/>
          <w:sz w:val="52"/>
          <w:lang w:val="es-ES"/>
        </w:rPr>
        <w:t>INFANTIL</w:t>
      </w:r>
    </w:p>
    <w:p w14:paraId="470047BF" w14:textId="77777777" w:rsidR="004C6482" w:rsidRPr="008F4287" w:rsidRDefault="004C6482">
      <w:pPr>
        <w:pStyle w:val="BodyText"/>
        <w:tabs>
          <w:tab w:val="left" w:pos="360"/>
        </w:tabs>
        <w:jc w:val="center"/>
        <w:rPr>
          <w:rFonts w:ascii="Arial" w:hAnsi="Arial"/>
          <w:sz w:val="52"/>
          <w:lang w:val="es-419"/>
        </w:rPr>
      </w:pPr>
    </w:p>
    <w:p w14:paraId="36C95F49" w14:textId="66593A1A" w:rsidR="008733B4" w:rsidRPr="008F4287" w:rsidRDefault="008733B4">
      <w:pPr>
        <w:pStyle w:val="BodyText"/>
        <w:tabs>
          <w:tab w:val="left" w:pos="360"/>
        </w:tabs>
        <w:jc w:val="center"/>
        <w:rPr>
          <w:lang w:val="es-419"/>
        </w:rPr>
      </w:pPr>
    </w:p>
    <w:p w14:paraId="076AA032" w14:textId="3591D5F1" w:rsidR="004F0F67" w:rsidRDefault="004C6482">
      <w:pPr>
        <w:pStyle w:val="BodyText"/>
        <w:tabs>
          <w:tab w:val="left" w:pos="360"/>
        </w:tabs>
        <w:jc w:val="center"/>
      </w:pPr>
      <w:r>
        <w:object w:dxaOrig="1600" w:dyaOrig="1540" w14:anchorId="46802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pt;height:258.45pt" o:ole="" fillcolor="window">
            <v:imagedata r:id="rId11" o:title=""/>
          </v:shape>
          <o:OLEObject Type="Embed" ProgID="Word.Picture.8" ShapeID="_x0000_i1025" DrawAspect="Content" ObjectID="_1762692631" r:id="rId12"/>
        </w:object>
      </w:r>
      <w:r w:rsidR="004F0F67">
        <w:br w:type="page"/>
      </w:r>
    </w:p>
    <w:p w14:paraId="4E2FFA2E" w14:textId="3F5DB4A5" w:rsidR="00794A48" w:rsidRDefault="00794A48">
      <w:pPr>
        <w:pStyle w:val="BodyText"/>
        <w:tabs>
          <w:tab w:val="left" w:pos="360"/>
        </w:tabs>
        <w:jc w:val="center"/>
        <w:rPr>
          <w:b/>
          <w:sz w:val="24"/>
          <w:szCs w:val="24"/>
        </w:rPr>
        <w:sectPr w:rsidR="00794A48" w:rsidSect="008733B4">
          <w:headerReference w:type="default" r:id="rId13"/>
          <w:footerReference w:type="default" r:id="rId14"/>
          <w:footerReference w:type="first" r:id="rId15"/>
          <w:type w:val="continuous"/>
          <w:pgSz w:w="12240" w:h="15840" w:code="1"/>
          <w:pgMar w:top="720" w:right="1008" w:bottom="720" w:left="1008" w:header="432" w:footer="432" w:gutter="0"/>
          <w:pgNumType w:start="1"/>
          <w:cols w:space="720"/>
          <w:docGrid w:linePitch="272"/>
        </w:sectPr>
      </w:pPr>
    </w:p>
    <w:p w14:paraId="4A841E74" w14:textId="5671DD7B" w:rsidR="004C6482" w:rsidRPr="008F4287" w:rsidRDefault="004C6482">
      <w:pPr>
        <w:pStyle w:val="BodyText"/>
        <w:tabs>
          <w:tab w:val="left" w:pos="360"/>
        </w:tabs>
        <w:jc w:val="center"/>
        <w:rPr>
          <w:b/>
          <w:sz w:val="24"/>
          <w:szCs w:val="24"/>
          <w:lang w:val="es-419"/>
        </w:rPr>
      </w:pPr>
      <w:r w:rsidRPr="008F4287">
        <w:rPr>
          <w:b/>
          <w:sz w:val="24"/>
          <w:szCs w:val="24"/>
          <w:lang w:val="es-419"/>
        </w:rPr>
        <w:lastRenderedPageBreak/>
        <w:t>INSTRUC</w:t>
      </w:r>
      <w:r w:rsidR="00B87B4D">
        <w:rPr>
          <w:b/>
          <w:sz w:val="24"/>
          <w:szCs w:val="24"/>
          <w:lang w:val="es-419"/>
        </w:rPr>
        <w:t>C</w:t>
      </w:r>
      <w:r w:rsidRPr="008F4287">
        <w:rPr>
          <w:b/>
          <w:sz w:val="24"/>
          <w:szCs w:val="24"/>
          <w:lang w:val="es-419"/>
        </w:rPr>
        <w:t>ION</w:t>
      </w:r>
      <w:r w:rsidR="008F4287" w:rsidRPr="008F4287">
        <w:rPr>
          <w:b/>
          <w:sz w:val="24"/>
          <w:szCs w:val="24"/>
          <w:lang w:val="es-419"/>
        </w:rPr>
        <w:t>E</w:t>
      </w:r>
      <w:r w:rsidRPr="008F4287">
        <w:rPr>
          <w:b/>
          <w:sz w:val="24"/>
          <w:szCs w:val="24"/>
          <w:lang w:val="es-419"/>
        </w:rPr>
        <w:t xml:space="preserve">S </w:t>
      </w:r>
      <w:r w:rsidR="00012D2C">
        <w:rPr>
          <w:b/>
          <w:sz w:val="24"/>
          <w:szCs w:val="24"/>
          <w:lang w:val="es-419"/>
        </w:rPr>
        <w:t>DE</w:t>
      </w:r>
      <w:r w:rsidRPr="008F4287">
        <w:rPr>
          <w:b/>
          <w:sz w:val="24"/>
          <w:szCs w:val="24"/>
          <w:lang w:val="es-419"/>
        </w:rPr>
        <w:t xml:space="preserve"> US</w:t>
      </w:r>
      <w:r w:rsidR="008F4287" w:rsidRPr="008F4287">
        <w:rPr>
          <w:b/>
          <w:sz w:val="24"/>
          <w:szCs w:val="24"/>
          <w:lang w:val="es-419"/>
        </w:rPr>
        <w:t>O</w:t>
      </w:r>
    </w:p>
    <w:p w14:paraId="2EB7CEE9" w14:textId="5C899F6D" w:rsidR="00794A48" w:rsidRPr="008F4287" w:rsidRDefault="00794A48">
      <w:pPr>
        <w:pStyle w:val="BodyText"/>
        <w:tabs>
          <w:tab w:val="left" w:pos="360"/>
        </w:tabs>
        <w:jc w:val="center"/>
        <w:rPr>
          <w:b/>
          <w:sz w:val="21"/>
          <w:szCs w:val="21"/>
          <w:lang w:val="es-419"/>
        </w:rPr>
      </w:pPr>
    </w:p>
    <w:p w14:paraId="7ED5699B" w14:textId="33AA22F0" w:rsidR="008F4287" w:rsidRPr="008F4287" w:rsidRDefault="00794A48" w:rsidP="008F4287">
      <w:pPr>
        <w:tabs>
          <w:tab w:val="left" w:pos="5400"/>
        </w:tabs>
        <w:ind w:hanging="432"/>
        <w:rPr>
          <w:sz w:val="21"/>
          <w:szCs w:val="21"/>
          <w:lang w:val="es-ES"/>
        </w:rPr>
      </w:pPr>
      <w:r w:rsidRPr="008F4287">
        <w:rPr>
          <w:sz w:val="21"/>
          <w:szCs w:val="21"/>
          <w:lang w:val="es-419"/>
        </w:rPr>
        <w:tab/>
      </w:r>
      <w:r w:rsidR="008F4287" w:rsidRPr="008F4287">
        <w:rPr>
          <w:sz w:val="21"/>
          <w:szCs w:val="21"/>
          <w:lang w:val="es-ES"/>
        </w:rPr>
        <w:t>A partir del 31 de marzo de</w:t>
      </w:r>
      <w:r w:rsidR="008F4287">
        <w:rPr>
          <w:sz w:val="21"/>
          <w:szCs w:val="21"/>
          <w:lang w:val="es-ES"/>
        </w:rPr>
        <w:t>l</w:t>
      </w:r>
      <w:r w:rsidR="008F4287" w:rsidRPr="008F4287">
        <w:rPr>
          <w:sz w:val="21"/>
          <w:szCs w:val="21"/>
          <w:lang w:val="es-ES"/>
        </w:rPr>
        <w:t xml:space="preserve"> 2023, KRS 403.2121 estableció un ajuste </w:t>
      </w:r>
      <w:r w:rsidR="008F4287">
        <w:rPr>
          <w:sz w:val="21"/>
          <w:szCs w:val="21"/>
          <w:lang w:val="es-ES"/>
        </w:rPr>
        <w:t>en</w:t>
      </w:r>
      <w:r w:rsidR="008F4287" w:rsidRPr="008F4287">
        <w:rPr>
          <w:sz w:val="21"/>
          <w:szCs w:val="21"/>
          <w:lang w:val="es-ES"/>
        </w:rPr>
        <w:t xml:space="preserve"> la obligación de manutención infantil basado en el tiempo de crianza ordenado o aprobado por un tribunal y </w:t>
      </w:r>
      <w:r w:rsidR="008F4287">
        <w:rPr>
          <w:sz w:val="21"/>
          <w:szCs w:val="21"/>
          <w:lang w:val="es-ES"/>
        </w:rPr>
        <w:t xml:space="preserve">ejercido </w:t>
      </w:r>
      <w:r w:rsidR="00226EEB" w:rsidRPr="00F955E9">
        <w:rPr>
          <w:sz w:val="21"/>
          <w:szCs w:val="21"/>
          <w:lang w:val="es-ES"/>
        </w:rPr>
        <w:t xml:space="preserve">de manera </w:t>
      </w:r>
      <w:r w:rsidR="00226EEB">
        <w:rPr>
          <w:sz w:val="21"/>
          <w:szCs w:val="21"/>
          <w:lang w:val="es-ES"/>
        </w:rPr>
        <w:t>sistemática</w:t>
      </w:r>
      <w:r w:rsidR="008F4287">
        <w:rPr>
          <w:sz w:val="21"/>
          <w:szCs w:val="21"/>
          <w:lang w:val="es-ES"/>
        </w:rPr>
        <w:t xml:space="preserve"> </w:t>
      </w:r>
      <w:r w:rsidR="008F4287" w:rsidRPr="008F4287">
        <w:rPr>
          <w:sz w:val="21"/>
          <w:szCs w:val="21"/>
          <w:lang w:val="es-ES"/>
        </w:rPr>
        <w:t>[KRS 403.2121(2)(b) y (3)(a)]. Para recibir crédito por tiempo de crianza compartido, un padre también deberá mantener el cuidado, la custodia y el control de</w:t>
      </w:r>
      <w:r w:rsidR="008F4287">
        <w:rPr>
          <w:sz w:val="21"/>
          <w:szCs w:val="21"/>
          <w:lang w:val="es-ES"/>
        </w:rPr>
        <w:t>l</w:t>
      </w:r>
      <w:r w:rsidR="008F4287" w:rsidRPr="008F4287">
        <w:rPr>
          <w:sz w:val="21"/>
          <w:szCs w:val="21"/>
          <w:lang w:val="es-ES"/>
        </w:rPr>
        <w:t xml:space="preserve"> niño un mínimo de setenta y tres (73) días por año [KRS 403.2121(2)(a)].</w:t>
      </w:r>
    </w:p>
    <w:p w14:paraId="5C414E20" w14:textId="77777777" w:rsidR="008F4287" w:rsidRPr="008F4287" w:rsidRDefault="008F4287" w:rsidP="008F4287">
      <w:pPr>
        <w:tabs>
          <w:tab w:val="left" w:pos="5400"/>
        </w:tabs>
        <w:ind w:hanging="432"/>
        <w:rPr>
          <w:sz w:val="21"/>
          <w:szCs w:val="21"/>
          <w:lang w:val="es-ES"/>
        </w:rPr>
      </w:pPr>
    </w:p>
    <w:p w14:paraId="505F1457" w14:textId="58A178FE" w:rsidR="008F4287" w:rsidRPr="008F4287" w:rsidRDefault="008F4287" w:rsidP="008F4287">
      <w:pPr>
        <w:tabs>
          <w:tab w:val="left" w:pos="5400"/>
        </w:tabs>
        <w:ind w:hanging="432"/>
        <w:rPr>
          <w:sz w:val="21"/>
          <w:szCs w:val="21"/>
          <w:lang w:val="es-419"/>
        </w:rPr>
      </w:pPr>
      <w:r>
        <w:rPr>
          <w:sz w:val="21"/>
          <w:szCs w:val="21"/>
          <w:lang w:val="es-ES"/>
        </w:rPr>
        <w:tab/>
      </w:r>
      <w:r w:rsidRPr="008F4287">
        <w:rPr>
          <w:sz w:val="21"/>
          <w:szCs w:val="21"/>
          <w:lang w:val="es-ES"/>
        </w:rPr>
        <w:t>Según KRS 403.2121(6), el crédito por tiempo de crianza no se aplicará si el niño o los niños sujetos a la concesión de manutención infantil reciben asistencia pública, que incluye:</w:t>
      </w:r>
    </w:p>
    <w:p w14:paraId="68E7CCB9" w14:textId="77777777" w:rsidR="00794A48" w:rsidRPr="00770E13" w:rsidRDefault="00794A48" w:rsidP="00794A48">
      <w:pPr>
        <w:tabs>
          <w:tab w:val="left" w:pos="5400"/>
        </w:tabs>
        <w:rPr>
          <w:sz w:val="21"/>
          <w:szCs w:val="21"/>
          <w:lang w:val="es-419"/>
        </w:rPr>
      </w:pPr>
    </w:p>
    <w:p w14:paraId="1FA5CAEC" w14:textId="5FB9A184" w:rsidR="00794A48" w:rsidRPr="00470193" w:rsidRDefault="00470193" w:rsidP="00794A48">
      <w:pPr>
        <w:pStyle w:val="Heading1"/>
        <w:numPr>
          <w:ilvl w:val="0"/>
          <w:numId w:val="11"/>
        </w:numPr>
        <w:rPr>
          <w:sz w:val="21"/>
          <w:szCs w:val="21"/>
          <w:lang w:val="es-419"/>
        </w:rPr>
      </w:pPr>
      <w:r w:rsidRPr="008F4287">
        <w:rPr>
          <w:sz w:val="21"/>
          <w:szCs w:val="21"/>
          <w:lang w:val="es-ES"/>
        </w:rPr>
        <w:t xml:space="preserve">Programa de Seguro Médico para Niños de Kentucky </w:t>
      </w:r>
      <w:r w:rsidR="00794A48" w:rsidRPr="00470193">
        <w:rPr>
          <w:sz w:val="21"/>
          <w:szCs w:val="21"/>
          <w:lang w:val="es-419"/>
        </w:rPr>
        <w:t>(KCHIP);</w:t>
      </w:r>
    </w:p>
    <w:p w14:paraId="366680EC" w14:textId="29DA26C3" w:rsidR="00794A48" w:rsidRPr="00470193" w:rsidRDefault="00470193" w:rsidP="00794A48">
      <w:pPr>
        <w:pStyle w:val="Heading1"/>
        <w:numPr>
          <w:ilvl w:val="0"/>
          <w:numId w:val="11"/>
        </w:numPr>
        <w:rPr>
          <w:sz w:val="21"/>
          <w:szCs w:val="21"/>
          <w:lang w:val="es-419"/>
        </w:rPr>
      </w:pPr>
      <w:r w:rsidRPr="008F4287">
        <w:rPr>
          <w:sz w:val="21"/>
          <w:szCs w:val="21"/>
          <w:lang w:val="es-ES"/>
        </w:rPr>
        <w:t xml:space="preserve">Programa de Asistencia Transicional de Kentucky </w:t>
      </w:r>
      <w:r w:rsidR="00794A48" w:rsidRPr="00470193">
        <w:rPr>
          <w:sz w:val="21"/>
          <w:szCs w:val="21"/>
          <w:lang w:val="es-419"/>
        </w:rPr>
        <w:t>(KTAP);</w:t>
      </w:r>
    </w:p>
    <w:p w14:paraId="156CB8A0" w14:textId="24273D9F" w:rsidR="00794A48" w:rsidRPr="00470193" w:rsidRDefault="00470193" w:rsidP="00794A48">
      <w:pPr>
        <w:numPr>
          <w:ilvl w:val="0"/>
          <w:numId w:val="11"/>
        </w:numPr>
        <w:rPr>
          <w:sz w:val="21"/>
          <w:szCs w:val="21"/>
          <w:lang w:val="es-419"/>
        </w:rPr>
      </w:pPr>
      <w:r w:rsidRPr="008F4287">
        <w:rPr>
          <w:sz w:val="21"/>
          <w:szCs w:val="21"/>
          <w:lang w:val="es-ES"/>
        </w:rPr>
        <w:t xml:space="preserve">Programa de Asistencia Nutricional Suplementaria </w:t>
      </w:r>
      <w:r w:rsidR="00794A48" w:rsidRPr="00470193">
        <w:rPr>
          <w:sz w:val="21"/>
          <w:szCs w:val="21"/>
          <w:lang w:val="es-419"/>
        </w:rPr>
        <w:t>(SNAP); o</w:t>
      </w:r>
    </w:p>
    <w:p w14:paraId="06F39244" w14:textId="77777777" w:rsidR="00794A48" w:rsidRPr="007F5739" w:rsidRDefault="00794A48" w:rsidP="00794A48">
      <w:pPr>
        <w:numPr>
          <w:ilvl w:val="0"/>
          <w:numId w:val="11"/>
        </w:numPr>
        <w:rPr>
          <w:sz w:val="21"/>
          <w:szCs w:val="21"/>
        </w:rPr>
      </w:pPr>
      <w:r w:rsidRPr="007F5739">
        <w:rPr>
          <w:sz w:val="21"/>
          <w:szCs w:val="21"/>
        </w:rPr>
        <w:t>Medicaid</w:t>
      </w:r>
    </w:p>
    <w:p w14:paraId="75901F65" w14:textId="77777777" w:rsidR="008F4287" w:rsidRPr="008F4287" w:rsidRDefault="008F4287" w:rsidP="00794A48">
      <w:pPr>
        <w:pStyle w:val="BodyText"/>
        <w:tabs>
          <w:tab w:val="left" w:pos="360"/>
        </w:tabs>
        <w:rPr>
          <w:sz w:val="21"/>
          <w:szCs w:val="21"/>
          <w:lang w:val="es-419"/>
        </w:rPr>
      </w:pPr>
    </w:p>
    <w:p w14:paraId="3071CEF0" w14:textId="77777777" w:rsidR="00470193" w:rsidRPr="00470193" w:rsidRDefault="00470193" w:rsidP="00470193">
      <w:pPr>
        <w:pStyle w:val="BodyText"/>
        <w:tabs>
          <w:tab w:val="left" w:pos="360"/>
        </w:tabs>
        <w:rPr>
          <w:sz w:val="21"/>
          <w:szCs w:val="21"/>
          <w:u w:val="single"/>
          <w:lang w:val="es-419"/>
        </w:rPr>
      </w:pPr>
      <w:r w:rsidRPr="00470193">
        <w:rPr>
          <w:sz w:val="21"/>
          <w:szCs w:val="21"/>
          <w:u w:val="single"/>
          <w:lang w:val="es-ES"/>
        </w:rPr>
        <w:t>Procedimientos detallados</w:t>
      </w:r>
    </w:p>
    <w:p w14:paraId="3C9E19E0" w14:textId="77777777" w:rsidR="00794A48" w:rsidRPr="00470193" w:rsidRDefault="00794A48" w:rsidP="00794A48">
      <w:pPr>
        <w:pStyle w:val="BodyText"/>
        <w:tabs>
          <w:tab w:val="left" w:pos="360"/>
        </w:tabs>
        <w:rPr>
          <w:sz w:val="21"/>
          <w:szCs w:val="21"/>
          <w:u w:val="single"/>
          <w:lang w:val="es-419"/>
        </w:rPr>
      </w:pPr>
    </w:p>
    <w:p w14:paraId="185384CA" w14:textId="40EB44F0" w:rsidR="00794A48" w:rsidRPr="00470193" w:rsidRDefault="00470193" w:rsidP="00794A48">
      <w:pPr>
        <w:rPr>
          <w:sz w:val="21"/>
          <w:szCs w:val="21"/>
          <w:lang w:val="es-419"/>
        </w:rPr>
      </w:pPr>
      <w:r w:rsidRPr="00470193">
        <w:rPr>
          <w:sz w:val="21"/>
          <w:szCs w:val="21"/>
          <w:lang w:val="es-ES"/>
        </w:rPr>
        <w:t>Esta hoja de trabajo tiene tres columnas</w:t>
      </w:r>
      <w:r>
        <w:rPr>
          <w:sz w:val="21"/>
          <w:szCs w:val="21"/>
          <w:lang w:val="es-ES"/>
        </w:rPr>
        <w:t xml:space="preserve"> a llenar</w:t>
      </w:r>
      <w:r w:rsidRPr="00470193">
        <w:rPr>
          <w:sz w:val="21"/>
          <w:szCs w:val="21"/>
          <w:lang w:val="es-ES"/>
        </w:rPr>
        <w:t>, A, B y C. E</w:t>
      </w:r>
      <w:r>
        <w:rPr>
          <w:sz w:val="21"/>
          <w:szCs w:val="21"/>
          <w:lang w:val="es-ES"/>
        </w:rPr>
        <w:t>n e</w:t>
      </w:r>
      <w:r w:rsidRPr="00470193">
        <w:rPr>
          <w:sz w:val="21"/>
          <w:szCs w:val="21"/>
          <w:lang w:val="es-ES"/>
        </w:rPr>
        <w:t>sta hoja de trabajo y</w:t>
      </w:r>
      <w:r>
        <w:rPr>
          <w:sz w:val="21"/>
          <w:szCs w:val="21"/>
          <w:lang w:val="es-ES"/>
        </w:rPr>
        <w:t xml:space="preserve"> en</w:t>
      </w:r>
      <w:r w:rsidRPr="00470193">
        <w:rPr>
          <w:sz w:val="21"/>
          <w:szCs w:val="21"/>
          <w:lang w:val="es-ES"/>
        </w:rPr>
        <w:t xml:space="preserve"> las instrucciones </w:t>
      </w:r>
      <w:r>
        <w:rPr>
          <w:sz w:val="21"/>
          <w:szCs w:val="21"/>
          <w:lang w:val="es-ES"/>
        </w:rPr>
        <w:t xml:space="preserve">se </w:t>
      </w:r>
      <w:r w:rsidRPr="00470193">
        <w:rPr>
          <w:sz w:val="21"/>
          <w:szCs w:val="21"/>
          <w:lang w:val="es-ES"/>
        </w:rPr>
        <w:t>pueden utilizar estos términos indistintamente:</w:t>
      </w:r>
    </w:p>
    <w:p w14:paraId="5719E7C3" w14:textId="77777777" w:rsidR="00794A48" w:rsidRPr="00470193" w:rsidRDefault="00794A48" w:rsidP="00794A48">
      <w:pPr>
        <w:ind w:left="720"/>
        <w:rPr>
          <w:sz w:val="21"/>
          <w:szCs w:val="21"/>
          <w:lang w:val="es-419"/>
        </w:rPr>
      </w:pPr>
    </w:p>
    <w:p w14:paraId="17DD0E64" w14:textId="2E533909" w:rsidR="00794A48" w:rsidRPr="00470193" w:rsidRDefault="00794A48" w:rsidP="00794A48">
      <w:pPr>
        <w:pStyle w:val="ListParagraph"/>
        <w:numPr>
          <w:ilvl w:val="0"/>
          <w:numId w:val="12"/>
        </w:numPr>
        <w:rPr>
          <w:sz w:val="21"/>
          <w:szCs w:val="21"/>
          <w:lang w:val="es-419"/>
        </w:rPr>
      </w:pPr>
      <w:r w:rsidRPr="00470193">
        <w:rPr>
          <w:sz w:val="21"/>
          <w:szCs w:val="21"/>
          <w:lang w:val="es-419"/>
        </w:rPr>
        <w:t>Pa</w:t>
      </w:r>
      <w:r w:rsidR="00470193" w:rsidRPr="00470193">
        <w:rPr>
          <w:sz w:val="21"/>
          <w:szCs w:val="21"/>
          <w:lang w:val="es-419"/>
        </w:rPr>
        <w:t>d</w:t>
      </w:r>
      <w:r w:rsidRPr="00470193">
        <w:rPr>
          <w:sz w:val="21"/>
          <w:szCs w:val="21"/>
          <w:lang w:val="es-419"/>
        </w:rPr>
        <w:t>re A o Column</w:t>
      </w:r>
      <w:r w:rsidR="00470193" w:rsidRPr="00470193">
        <w:rPr>
          <w:sz w:val="21"/>
          <w:szCs w:val="21"/>
          <w:lang w:val="es-419"/>
        </w:rPr>
        <w:t>a</w:t>
      </w:r>
      <w:r w:rsidRPr="00470193">
        <w:rPr>
          <w:sz w:val="21"/>
          <w:szCs w:val="21"/>
          <w:lang w:val="es-419"/>
        </w:rPr>
        <w:t xml:space="preserve"> A </w:t>
      </w:r>
    </w:p>
    <w:p w14:paraId="167DD10C" w14:textId="044C833B" w:rsidR="00794A48" w:rsidRPr="00470193" w:rsidRDefault="00794A48" w:rsidP="00794A48">
      <w:pPr>
        <w:pStyle w:val="ListParagraph"/>
        <w:numPr>
          <w:ilvl w:val="0"/>
          <w:numId w:val="12"/>
        </w:numPr>
        <w:rPr>
          <w:sz w:val="21"/>
          <w:szCs w:val="21"/>
          <w:lang w:val="es-419"/>
        </w:rPr>
      </w:pPr>
      <w:r w:rsidRPr="00470193">
        <w:rPr>
          <w:sz w:val="21"/>
          <w:szCs w:val="21"/>
          <w:lang w:val="es-419"/>
        </w:rPr>
        <w:t>Pa</w:t>
      </w:r>
      <w:r w:rsidR="00470193" w:rsidRPr="00470193">
        <w:rPr>
          <w:sz w:val="21"/>
          <w:szCs w:val="21"/>
          <w:lang w:val="es-419"/>
        </w:rPr>
        <w:t>d</w:t>
      </w:r>
      <w:r w:rsidRPr="00470193">
        <w:rPr>
          <w:sz w:val="21"/>
          <w:szCs w:val="21"/>
          <w:lang w:val="es-419"/>
        </w:rPr>
        <w:t>re B o Column</w:t>
      </w:r>
      <w:r w:rsidR="00470193" w:rsidRPr="00470193">
        <w:rPr>
          <w:sz w:val="21"/>
          <w:szCs w:val="21"/>
          <w:lang w:val="es-419"/>
        </w:rPr>
        <w:t>a</w:t>
      </w:r>
      <w:r w:rsidRPr="00470193">
        <w:rPr>
          <w:sz w:val="21"/>
          <w:szCs w:val="21"/>
          <w:lang w:val="es-419"/>
        </w:rPr>
        <w:t xml:space="preserve"> B </w:t>
      </w:r>
    </w:p>
    <w:p w14:paraId="73C96E1B" w14:textId="63D79430" w:rsidR="00794A48" w:rsidRPr="00470193" w:rsidRDefault="00470193" w:rsidP="00794A48">
      <w:pPr>
        <w:pStyle w:val="ListParagraph"/>
        <w:numPr>
          <w:ilvl w:val="0"/>
          <w:numId w:val="12"/>
        </w:numPr>
        <w:rPr>
          <w:sz w:val="21"/>
          <w:szCs w:val="21"/>
          <w:lang w:val="es-419"/>
        </w:rPr>
      </w:pPr>
      <w:r w:rsidRPr="00470193">
        <w:rPr>
          <w:sz w:val="21"/>
          <w:szCs w:val="21"/>
          <w:lang w:val="es-419"/>
        </w:rPr>
        <w:t xml:space="preserve">Ambos padres </w:t>
      </w:r>
      <w:r w:rsidR="00794A48" w:rsidRPr="00470193">
        <w:rPr>
          <w:sz w:val="21"/>
          <w:szCs w:val="21"/>
          <w:lang w:val="es-419"/>
        </w:rPr>
        <w:t>o Column</w:t>
      </w:r>
      <w:r w:rsidRPr="00470193">
        <w:rPr>
          <w:sz w:val="21"/>
          <w:szCs w:val="21"/>
          <w:lang w:val="es-419"/>
        </w:rPr>
        <w:t>a</w:t>
      </w:r>
      <w:r w:rsidR="00794A48" w:rsidRPr="00470193">
        <w:rPr>
          <w:sz w:val="21"/>
          <w:szCs w:val="21"/>
          <w:lang w:val="es-419"/>
        </w:rPr>
        <w:t xml:space="preserve"> C</w:t>
      </w:r>
    </w:p>
    <w:p w14:paraId="1191FD38" w14:textId="77777777" w:rsidR="00794A48" w:rsidRPr="00470193" w:rsidRDefault="00794A48" w:rsidP="00794A48">
      <w:pPr>
        <w:rPr>
          <w:sz w:val="21"/>
          <w:szCs w:val="21"/>
          <w:lang w:val="es-419"/>
        </w:rPr>
      </w:pPr>
      <w:r w:rsidRPr="00470193">
        <w:rPr>
          <w:sz w:val="21"/>
          <w:szCs w:val="21"/>
          <w:lang w:val="es-419"/>
        </w:rPr>
        <w:t xml:space="preserve"> </w:t>
      </w:r>
    </w:p>
    <w:p w14:paraId="72300E6E" w14:textId="694AA706" w:rsidR="00470193" w:rsidRPr="00470193" w:rsidRDefault="00470193" w:rsidP="00470193">
      <w:pPr>
        <w:pStyle w:val="BodyText"/>
        <w:tabs>
          <w:tab w:val="left" w:pos="450"/>
          <w:tab w:val="left" w:pos="540"/>
        </w:tabs>
        <w:rPr>
          <w:sz w:val="21"/>
          <w:szCs w:val="21"/>
          <w:lang w:val="es-ES"/>
        </w:rPr>
      </w:pPr>
      <w:r w:rsidRPr="00470193">
        <w:rPr>
          <w:sz w:val="21"/>
          <w:szCs w:val="21"/>
          <w:lang w:val="es-ES"/>
        </w:rPr>
        <w:t xml:space="preserve">Primero, determine </w:t>
      </w:r>
      <w:r>
        <w:rPr>
          <w:sz w:val="21"/>
          <w:szCs w:val="21"/>
          <w:lang w:val="es-ES"/>
        </w:rPr>
        <w:t>cuál</w:t>
      </w:r>
      <w:r w:rsidRPr="00470193">
        <w:rPr>
          <w:sz w:val="21"/>
          <w:szCs w:val="21"/>
          <w:lang w:val="es-ES"/>
        </w:rPr>
        <w:t xml:space="preserve"> padre es el Padre A (Columna A) y </w:t>
      </w:r>
      <w:r>
        <w:rPr>
          <w:sz w:val="21"/>
          <w:szCs w:val="21"/>
          <w:lang w:val="es-ES"/>
        </w:rPr>
        <w:t xml:space="preserve">cuál es </w:t>
      </w:r>
      <w:r w:rsidRPr="00470193">
        <w:rPr>
          <w:sz w:val="21"/>
          <w:szCs w:val="21"/>
          <w:lang w:val="es-ES"/>
        </w:rPr>
        <w:t xml:space="preserve">el Padre B (Columna B). Si </w:t>
      </w:r>
      <w:r>
        <w:rPr>
          <w:sz w:val="21"/>
          <w:szCs w:val="21"/>
          <w:lang w:val="es-ES"/>
        </w:rPr>
        <w:t>la cantidad d</w:t>
      </w:r>
      <w:r w:rsidRPr="00470193">
        <w:rPr>
          <w:sz w:val="21"/>
          <w:szCs w:val="21"/>
          <w:lang w:val="es-ES"/>
        </w:rPr>
        <w:t>e tiempo de crianza es desigual, id</w:t>
      </w:r>
      <w:r>
        <w:rPr>
          <w:sz w:val="21"/>
          <w:szCs w:val="21"/>
          <w:lang w:val="es-ES"/>
        </w:rPr>
        <w:t xml:space="preserve">entifique </w:t>
      </w:r>
      <w:r w:rsidRPr="00470193">
        <w:rPr>
          <w:sz w:val="21"/>
          <w:szCs w:val="21"/>
          <w:lang w:val="es-ES"/>
        </w:rPr>
        <w:t>al padre con más tiempo de crianza como Padre A y al otro padre como Padre B.</w:t>
      </w:r>
    </w:p>
    <w:p w14:paraId="2194270B" w14:textId="78D584F5" w:rsidR="004C6482" w:rsidRPr="00470193" w:rsidRDefault="004C6482">
      <w:pPr>
        <w:pStyle w:val="BodyText"/>
        <w:tabs>
          <w:tab w:val="left" w:pos="450"/>
          <w:tab w:val="left" w:pos="540"/>
        </w:tabs>
        <w:ind w:left="360"/>
        <w:rPr>
          <w:sz w:val="21"/>
          <w:szCs w:val="21"/>
          <w:lang w:val="es-ES"/>
        </w:rPr>
      </w:pPr>
    </w:p>
    <w:p w14:paraId="0DA846B4" w14:textId="5E63A632" w:rsidR="00470193" w:rsidRPr="00470193" w:rsidRDefault="00470193" w:rsidP="00470193">
      <w:pPr>
        <w:pStyle w:val="BodyText"/>
        <w:tabs>
          <w:tab w:val="left" w:pos="360"/>
        </w:tabs>
        <w:rPr>
          <w:sz w:val="21"/>
          <w:szCs w:val="21"/>
          <w:lang w:val="es-ES"/>
        </w:rPr>
      </w:pPr>
      <w:r w:rsidRPr="00470193">
        <w:rPr>
          <w:sz w:val="21"/>
          <w:szCs w:val="21"/>
          <w:lang w:val="es-ES"/>
        </w:rPr>
        <w:t xml:space="preserve">El </w:t>
      </w:r>
      <w:r w:rsidR="002E606F">
        <w:rPr>
          <w:sz w:val="21"/>
          <w:szCs w:val="21"/>
          <w:lang w:val="es-ES"/>
        </w:rPr>
        <w:t xml:space="preserve">formulario </w:t>
      </w:r>
      <w:r w:rsidRPr="00470193">
        <w:rPr>
          <w:sz w:val="21"/>
          <w:szCs w:val="21"/>
          <w:lang w:val="es-ES"/>
        </w:rPr>
        <w:t xml:space="preserve">CS-71.1 se utiliza sólo cuando el Padre B representa el 100 por ciento del ingreso bruto mensual ajustado combinado de los padres. Esta hoja de trabajo proporciona una reducción en el ingreso bruto por el monto total de las primas de seguro médico incurridas y pagadas por el Padre B </w:t>
      </w:r>
      <w:r>
        <w:rPr>
          <w:sz w:val="21"/>
          <w:szCs w:val="21"/>
          <w:lang w:val="es-ES"/>
        </w:rPr>
        <w:t>para el</w:t>
      </w:r>
      <w:r w:rsidRPr="00470193">
        <w:rPr>
          <w:sz w:val="21"/>
          <w:szCs w:val="21"/>
          <w:lang w:val="es-ES"/>
        </w:rPr>
        <w:t xml:space="preserve"> niño(s) [KRS 403.211(7)(b)].</w:t>
      </w:r>
    </w:p>
    <w:p w14:paraId="01CBA4C4" w14:textId="7C7C9298" w:rsidR="00794A48" w:rsidRPr="00470193" w:rsidRDefault="00794A48" w:rsidP="00652285">
      <w:pPr>
        <w:pStyle w:val="BodyText"/>
        <w:tabs>
          <w:tab w:val="left" w:pos="360"/>
        </w:tabs>
        <w:rPr>
          <w:bCs/>
          <w:sz w:val="21"/>
          <w:szCs w:val="21"/>
          <w:lang w:val="es-ES"/>
        </w:rPr>
      </w:pPr>
    </w:p>
    <w:p w14:paraId="25E8B49E" w14:textId="02420447" w:rsidR="00470193" w:rsidRPr="00470193" w:rsidRDefault="00470193" w:rsidP="00470193">
      <w:pPr>
        <w:rPr>
          <w:sz w:val="21"/>
          <w:szCs w:val="21"/>
          <w:lang w:val="es-419"/>
        </w:rPr>
      </w:pPr>
      <w:bookmarkStart w:id="0" w:name="_Hlk151555391"/>
      <w:r w:rsidRPr="00470193">
        <w:rPr>
          <w:sz w:val="21"/>
          <w:szCs w:val="21"/>
          <w:lang w:val="es-ES"/>
        </w:rPr>
        <w:t xml:space="preserve">En segundo lugar, antes de continuar, asegúrese de tener el ingreso bruto mensual de cada parte, el monto de manutención ordenado por el tribunal, el monto de manutención </w:t>
      </w:r>
      <w:r w:rsidR="002C6A31">
        <w:rPr>
          <w:sz w:val="21"/>
          <w:szCs w:val="21"/>
          <w:lang w:val="es-ES"/>
        </w:rPr>
        <w:t>hacia</w:t>
      </w:r>
      <w:r>
        <w:rPr>
          <w:sz w:val="21"/>
          <w:szCs w:val="21"/>
          <w:lang w:val="es-ES"/>
        </w:rPr>
        <w:t xml:space="preserve"> </w:t>
      </w:r>
      <w:r w:rsidRPr="00470193">
        <w:rPr>
          <w:sz w:val="21"/>
          <w:szCs w:val="21"/>
          <w:lang w:val="es-ES"/>
        </w:rPr>
        <w:t>los hijos nacidos anteriormente, el costo total del cuidado infantil para los niños, el costo total de la prima del seguro médico para los niños y el número de días que el niño está bajo el cuidado, custodia y control del Padre B.</w:t>
      </w:r>
    </w:p>
    <w:bookmarkEnd w:id="0"/>
    <w:p w14:paraId="4E44CB6A" w14:textId="403C8ADB" w:rsidR="00794A48" w:rsidRPr="00470193" w:rsidRDefault="00794A48" w:rsidP="00794A48">
      <w:pPr>
        <w:rPr>
          <w:sz w:val="21"/>
          <w:szCs w:val="21"/>
          <w:lang w:val="es-419"/>
        </w:rPr>
      </w:pPr>
    </w:p>
    <w:p w14:paraId="6DA7DC3B" w14:textId="06E3FAD0" w:rsidR="00794A48" w:rsidRPr="002C6A31" w:rsidRDefault="00794A48" w:rsidP="00794A48">
      <w:pPr>
        <w:rPr>
          <w:bCs/>
          <w:sz w:val="21"/>
          <w:szCs w:val="21"/>
          <w:u w:val="single"/>
          <w:lang w:val="es-419"/>
        </w:rPr>
      </w:pPr>
      <w:r w:rsidRPr="002C6A31">
        <w:rPr>
          <w:sz w:val="21"/>
          <w:szCs w:val="21"/>
          <w:u w:val="single"/>
          <w:lang w:val="es-419"/>
        </w:rPr>
        <w:t>L</w:t>
      </w:r>
      <w:r w:rsidR="002C6A31" w:rsidRPr="002C6A31">
        <w:rPr>
          <w:sz w:val="21"/>
          <w:szCs w:val="21"/>
          <w:u w:val="single"/>
          <w:lang w:val="es-419"/>
        </w:rPr>
        <w:t>í</w:t>
      </w:r>
      <w:r w:rsidRPr="002C6A31">
        <w:rPr>
          <w:sz w:val="21"/>
          <w:szCs w:val="21"/>
          <w:u w:val="single"/>
          <w:lang w:val="es-419"/>
        </w:rPr>
        <w:t>ne</w:t>
      </w:r>
      <w:r w:rsidR="002C6A31" w:rsidRPr="002C6A31">
        <w:rPr>
          <w:sz w:val="21"/>
          <w:szCs w:val="21"/>
          <w:u w:val="single"/>
          <w:lang w:val="es-419"/>
        </w:rPr>
        <w:t>a</w:t>
      </w:r>
      <w:r w:rsidRPr="002C6A31">
        <w:rPr>
          <w:sz w:val="21"/>
          <w:szCs w:val="21"/>
          <w:u w:val="single"/>
          <w:lang w:val="es-419"/>
        </w:rPr>
        <w:t>s</w:t>
      </w:r>
    </w:p>
    <w:p w14:paraId="31209522" w14:textId="77777777" w:rsidR="00652285" w:rsidRPr="002C6A31" w:rsidRDefault="00652285" w:rsidP="00652285">
      <w:pPr>
        <w:tabs>
          <w:tab w:val="left" w:pos="5400"/>
        </w:tabs>
        <w:rPr>
          <w:sz w:val="21"/>
          <w:szCs w:val="21"/>
          <w:lang w:val="es-419"/>
        </w:rPr>
      </w:pPr>
    </w:p>
    <w:p w14:paraId="168103DF" w14:textId="4588E7F9" w:rsidR="002C6A31" w:rsidRPr="002C6A31" w:rsidRDefault="000532F4" w:rsidP="00126779">
      <w:pPr>
        <w:numPr>
          <w:ilvl w:val="0"/>
          <w:numId w:val="6"/>
        </w:numPr>
        <w:tabs>
          <w:tab w:val="clear" w:pos="360"/>
          <w:tab w:val="num" w:pos="450"/>
          <w:tab w:val="left" w:pos="5400"/>
        </w:tabs>
        <w:ind w:left="450" w:hanging="450"/>
        <w:rPr>
          <w:sz w:val="21"/>
          <w:szCs w:val="21"/>
          <w:lang w:val="es-419"/>
        </w:rPr>
      </w:pPr>
      <w:bookmarkStart w:id="1" w:name="_Hlk151555514"/>
      <w:r>
        <w:rPr>
          <w:sz w:val="21"/>
          <w:szCs w:val="21"/>
          <w:lang w:val="es-ES"/>
        </w:rPr>
        <w:t>Ponga</w:t>
      </w:r>
      <w:r w:rsidR="002C6A31" w:rsidRPr="002C6A31">
        <w:rPr>
          <w:sz w:val="21"/>
          <w:szCs w:val="21"/>
          <w:lang w:val="es-ES"/>
        </w:rPr>
        <w:t xml:space="preserve"> el ingreso bruto mensual del Padre B </w:t>
      </w:r>
      <w:bookmarkEnd w:id="1"/>
      <w:r w:rsidR="002C6A31" w:rsidRPr="002C6A31">
        <w:rPr>
          <w:sz w:val="21"/>
          <w:szCs w:val="21"/>
          <w:lang w:val="es-ES"/>
        </w:rPr>
        <w:t>en la línea 1B [KRS 403.212(3)(a)(b)(c) y (e)].</w:t>
      </w:r>
    </w:p>
    <w:p w14:paraId="66ECE708" w14:textId="77777777" w:rsidR="00652285" w:rsidRPr="002C6A31" w:rsidRDefault="00652285" w:rsidP="00126779">
      <w:pPr>
        <w:tabs>
          <w:tab w:val="left" w:pos="5400"/>
        </w:tabs>
        <w:ind w:left="450"/>
        <w:rPr>
          <w:sz w:val="21"/>
          <w:szCs w:val="21"/>
          <w:lang w:val="es-419"/>
        </w:rPr>
      </w:pPr>
    </w:p>
    <w:p w14:paraId="36F305F2" w14:textId="537E5E7B" w:rsidR="002C6A31" w:rsidRPr="002C6A31" w:rsidRDefault="000532F4" w:rsidP="00126779">
      <w:pPr>
        <w:numPr>
          <w:ilvl w:val="0"/>
          <w:numId w:val="6"/>
        </w:numPr>
        <w:tabs>
          <w:tab w:val="clear" w:pos="360"/>
          <w:tab w:val="num" w:pos="450"/>
          <w:tab w:val="left" w:pos="5400"/>
        </w:tabs>
        <w:ind w:left="450" w:hanging="450"/>
        <w:rPr>
          <w:sz w:val="21"/>
          <w:szCs w:val="21"/>
          <w:lang w:val="es-ES"/>
        </w:rPr>
      </w:pPr>
      <w:r>
        <w:rPr>
          <w:sz w:val="21"/>
          <w:szCs w:val="21"/>
          <w:lang w:val="es-ES"/>
        </w:rPr>
        <w:t>Ponga</w:t>
      </w:r>
      <w:r w:rsidR="002C6A31" w:rsidRPr="002C6A31">
        <w:rPr>
          <w:sz w:val="21"/>
          <w:szCs w:val="21"/>
          <w:lang w:val="es-ES"/>
        </w:rPr>
        <w:t xml:space="preserve"> el monto mensual pagado por el seguro médico del niño(s) o la manutención médica en efectivo pagada al proveedor en la línea 2B [KRS 403.211(7)(b)].</w:t>
      </w:r>
    </w:p>
    <w:p w14:paraId="2437E2B1" w14:textId="77777777" w:rsidR="002C6A31" w:rsidRPr="002C6A31" w:rsidRDefault="002C6A31" w:rsidP="00126779">
      <w:pPr>
        <w:tabs>
          <w:tab w:val="left" w:pos="5400"/>
        </w:tabs>
        <w:ind w:left="450"/>
        <w:rPr>
          <w:sz w:val="21"/>
          <w:szCs w:val="21"/>
          <w:lang w:val="es-ES"/>
        </w:rPr>
      </w:pPr>
    </w:p>
    <w:p w14:paraId="0F00689C" w14:textId="6A655018" w:rsidR="002C6A31" w:rsidRPr="002C6A31" w:rsidRDefault="000532F4" w:rsidP="00126779">
      <w:pPr>
        <w:numPr>
          <w:ilvl w:val="0"/>
          <w:numId w:val="6"/>
        </w:numPr>
        <w:tabs>
          <w:tab w:val="clear" w:pos="360"/>
          <w:tab w:val="num" w:pos="450"/>
          <w:tab w:val="left" w:pos="5400"/>
        </w:tabs>
        <w:ind w:left="450" w:hanging="450"/>
        <w:rPr>
          <w:sz w:val="21"/>
          <w:szCs w:val="21"/>
          <w:lang w:val="es-ES"/>
        </w:rPr>
      </w:pPr>
      <w:r>
        <w:rPr>
          <w:sz w:val="21"/>
          <w:szCs w:val="21"/>
          <w:lang w:val="es-ES"/>
        </w:rPr>
        <w:t>Ponga</w:t>
      </w:r>
      <w:r w:rsidR="002C6A31" w:rsidRPr="002C6A31">
        <w:rPr>
          <w:sz w:val="21"/>
          <w:szCs w:val="21"/>
          <w:lang w:val="es-ES"/>
        </w:rPr>
        <w:t xml:space="preserve"> </w:t>
      </w:r>
      <w:bookmarkStart w:id="2" w:name="_Hlk151555673"/>
      <w:r w:rsidR="002C6A31" w:rsidRPr="002C6A31">
        <w:rPr>
          <w:sz w:val="21"/>
          <w:szCs w:val="21"/>
          <w:lang w:val="es-ES"/>
        </w:rPr>
        <w:t xml:space="preserve">el monto mensual pagado por el Padre B por </w:t>
      </w:r>
      <w:r w:rsidR="00CE7A6A">
        <w:rPr>
          <w:sz w:val="21"/>
          <w:szCs w:val="21"/>
          <w:lang w:val="es-ES"/>
        </w:rPr>
        <w:t xml:space="preserve">concepto de </w:t>
      </w:r>
      <w:r w:rsidR="002C6A31" w:rsidRPr="002C6A31">
        <w:rPr>
          <w:sz w:val="21"/>
          <w:szCs w:val="21"/>
          <w:lang w:val="es-ES"/>
        </w:rPr>
        <w:t xml:space="preserve">manutención ordenada por el tribunal para el(los) cónyuge(s) anterior(es) más la cantidad </w:t>
      </w:r>
      <w:r w:rsidR="00CE7A6A" w:rsidRPr="00CE7A6A">
        <w:rPr>
          <w:sz w:val="21"/>
          <w:szCs w:val="21"/>
          <w:lang w:val="es-419"/>
        </w:rPr>
        <w:t xml:space="preserve">de manutención </w:t>
      </w:r>
      <w:bookmarkStart w:id="3" w:name="_Hlk151555726"/>
      <w:r w:rsidR="00CE7A6A" w:rsidRPr="00CE7A6A">
        <w:rPr>
          <w:sz w:val="21"/>
          <w:szCs w:val="21"/>
          <w:lang w:val="es-419"/>
        </w:rPr>
        <w:t xml:space="preserve">estipulada en el proceso en curso </w:t>
      </w:r>
      <w:bookmarkEnd w:id="3"/>
      <w:r w:rsidR="002C6A31" w:rsidRPr="002C6A31">
        <w:rPr>
          <w:sz w:val="21"/>
          <w:szCs w:val="21"/>
          <w:lang w:val="es-ES"/>
        </w:rPr>
        <w:t>en la línea 3B [KRS 403.212(3)(i)(1)].</w:t>
      </w:r>
      <w:bookmarkEnd w:id="2"/>
    </w:p>
    <w:p w14:paraId="1DB9E704" w14:textId="77777777" w:rsidR="002C6A31" w:rsidRPr="002C6A31" w:rsidRDefault="002C6A31" w:rsidP="00126779">
      <w:pPr>
        <w:tabs>
          <w:tab w:val="left" w:pos="5400"/>
        </w:tabs>
        <w:ind w:left="450"/>
        <w:rPr>
          <w:sz w:val="21"/>
          <w:szCs w:val="21"/>
          <w:lang w:val="es-ES"/>
        </w:rPr>
      </w:pPr>
    </w:p>
    <w:p w14:paraId="7FE03CB8" w14:textId="6FF68E3B" w:rsidR="002C6A31" w:rsidRPr="002C6A31" w:rsidRDefault="000532F4" w:rsidP="00126779">
      <w:pPr>
        <w:numPr>
          <w:ilvl w:val="0"/>
          <w:numId w:val="6"/>
        </w:numPr>
        <w:tabs>
          <w:tab w:val="clear" w:pos="360"/>
          <w:tab w:val="num" w:pos="450"/>
          <w:tab w:val="left" w:pos="5400"/>
        </w:tabs>
        <w:ind w:left="450" w:hanging="450"/>
        <w:rPr>
          <w:sz w:val="21"/>
          <w:szCs w:val="21"/>
          <w:lang w:val="es-419"/>
        </w:rPr>
      </w:pPr>
      <w:r>
        <w:rPr>
          <w:sz w:val="21"/>
          <w:szCs w:val="21"/>
          <w:lang w:val="es-ES"/>
        </w:rPr>
        <w:t>Ponga</w:t>
      </w:r>
      <w:r w:rsidR="002C6A31" w:rsidRPr="002C6A31">
        <w:rPr>
          <w:sz w:val="21"/>
          <w:szCs w:val="21"/>
          <w:lang w:val="es-ES"/>
        </w:rPr>
        <w:t xml:space="preserve"> el monto mensual de manutención infantil </w:t>
      </w:r>
      <w:r w:rsidR="002C6A31">
        <w:rPr>
          <w:sz w:val="21"/>
          <w:szCs w:val="21"/>
          <w:lang w:val="es-ES"/>
        </w:rPr>
        <w:t>d</w:t>
      </w:r>
      <w:r w:rsidR="002C6A31" w:rsidRPr="002C6A31">
        <w:rPr>
          <w:sz w:val="21"/>
          <w:szCs w:val="21"/>
          <w:lang w:val="es-ES"/>
        </w:rPr>
        <w:t>el Padre B en la línea 4B</w:t>
      </w:r>
      <w:r w:rsidR="002C6A31">
        <w:rPr>
          <w:sz w:val="21"/>
          <w:szCs w:val="21"/>
          <w:lang w:val="es-ES"/>
        </w:rPr>
        <w:t>,</w:t>
      </w:r>
      <w:r w:rsidR="002C6A31" w:rsidRPr="002C6A31">
        <w:rPr>
          <w:sz w:val="21"/>
          <w:szCs w:val="21"/>
          <w:lang w:val="es-ES"/>
        </w:rPr>
        <w:t xml:space="preserve"> </w:t>
      </w:r>
      <w:r w:rsidR="00CE7A6A">
        <w:rPr>
          <w:sz w:val="21"/>
          <w:szCs w:val="21"/>
          <w:lang w:val="es-ES"/>
        </w:rPr>
        <w:t>que</w:t>
      </w:r>
      <w:r w:rsidR="002C6A31" w:rsidRPr="002C6A31">
        <w:rPr>
          <w:sz w:val="21"/>
          <w:szCs w:val="21"/>
          <w:lang w:val="es-ES"/>
        </w:rPr>
        <w:t>:</w:t>
      </w:r>
    </w:p>
    <w:p w14:paraId="25570EC2" w14:textId="77777777" w:rsidR="00652285" w:rsidRPr="002C6A31" w:rsidRDefault="00652285" w:rsidP="00126779">
      <w:pPr>
        <w:pStyle w:val="BodyText"/>
        <w:tabs>
          <w:tab w:val="left" w:pos="900"/>
        </w:tabs>
        <w:rPr>
          <w:sz w:val="21"/>
          <w:szCs w:val="21"/>
          <w:lang w:val="es-419"/>
        </w:rPr>
      </w:pPr>
    </w:p>
    <w:p w14:paraId="3A98B445" w14:textId="220576D7" w:rsidR="00652285" w:rsidRPr="002E57E2" w:rsidRDefault="00CE7A6A" w:rsidP="002E57E2">
      <w:pPr>
        <w:pStyle w:val="BodyText"/>
        <w:numPr>
          <w:ilvl w:val="0"/>
          <w:numId w:val="7"/>
        </w:numPr>
        <w:tabs>
          <w:tab w:val="clear" w:pos="720"/>
          <w:tab w:val="left" w:pos="360"/>
        </w:tabs>
        <w:ind w:left="900"/>
        <w:rPr>
          <w:sz w:val="21"/>
          <w:szCs w:val="21"/>
          <w:lang w:val="es-419"/>
        </w:rPr>
      </w:pPr>
      <w:bookmarkStart w:id="4" w:name="_Hlk151555840"/>
      <w:r w:rsidRPr="00CE7A6A">
        <w:rPr>
          <w:sz w:val="21"/>
          <w:szCs w:val="21"/>
          <w:lang w:val="es-419"/>
        </w:rPr>
        <w:t xml:space="preserve">se paga </w:t>
      </w:r>
      <w:r>
        <w:rPr>
          <w:sz w:val="21"/>
          <w:szCs w:val="21"/>
          <w:lang w:val="es-419"/>
        </w:rPr>
        <w:t>de conformidad con</w:t>
      </w:r>
      <w:r w:rsidRPr="00CE7A6A">
        <w:rPr>
          <w:sz w:val="21"/>
          <w:szCs w:val="21"/>
          <w:lang w:val="es-419"/>
        </w:rPr>
        <w:t xml:space="preserve"> una orden judicial/administrativa por hijos nacidos con anterioridad </w:t>
      </w:r>
      <w:r w:rsidR="00652285" w:rsidRPr="002C6A31">
        <w:rPr>
          <w:sz w:val="21"/>
          <w:szCs w:val="21"/>
          <w:lang w:val="es-419"/>
        </w:rPr>
        <w:t>[</w:t>
      </w:r>
      <w:r w:rsidR="00652285" w:rsidRPr="002C6A31">
        <w:rPr>
          <w:bCs/>
          <w:sz w:val="21"/>
          <w:szCs w:val="21"/>
          <w:lang w:val="es-419"/>
        </w:rPr>
        <w:t>KRS 403.212(3)(i)(</w:t>
      </w:r>
      <w:r w:rsidR="00AA6606" w:rsidRPr="002C6A31">
        <w:rPr>
          <w:bCs/>
          <w:sz w:val="21"/>
          <w:szCs w:val="21"/>
          <w:lang w:val="es-419"/>
        </w:rPr>
        <w:t>1</w:t>
      </w:r>
      <w:r w:rsidR="00652285" w:rsidRPr="002C6A31">
        <w:rPr>
          <w:bCs/>
          <w:sz w:val="21"/>
          <w:szCs w:val="21"/>
          <w:lang w:val="es-419"/>
        </w:rPr>
        <w:t>)];</w:t>
      </w:r>
    </w:p>
    <w:p w14:paraId="73F3D177" w14:textId="77777777" w:rsidR="002E57E2" w:rsidRDefault="00652285" w:rsidP="002E57E2">
      <w:pPr>
        <w:pStyle w:val="BodyText"/>
        <w:tabs>
          <w:tab w:val="left" w:pos="540"/>
          <w:tab w:val="left" w:pos="720"/>
          <w:tab w:val="left" w:pos="990"/>
          <w:tab w:val="left" w:pos="10080"/>
        </w:tabs>
        <w:ind w:left="900" w:hanging="450"/>
        <w:rPr>
          <w:bCs/>
          <w:sz w:val="21"/>
          <w:szCs w:val="21"/>
          <w:lang w:val="es-419"/>
        </w:rPr>
      </w:pPr>
      <w:r w:rsidRPr="002C6A31">
        <w:rPr>
          <w:sz w:val="21"/>
          <w:szCs w:val="21"/>
          <w:lang w:val="es-419"/>
        </w:rPr>
        <w:tab/>
      </w:r>
      <w:r w:rsidRPr="00770E13">
        <w:rPr>
          <w:sz w:val="21"/>
          <w:szCs w:val="21"/>
          <w:lang w:val="es-419"/>
        </w:rPr>
        <w:t xml:space="preserve">b. </w:t>
      </w:r>
      <w:r w:rsidR="000B0D80" w:rsidRPr="00770E13">
        <w:rPr>
          <w:sz w:val="21"/>
          <w:szCs w:val="21"/>
          <w:lang w:val="es-419"/>
        </w:rPr>
        <w:t xml:space="preserve">  </w:t>
      </w:r>
      <w:r w:rsidR="00CE7A6A" w:rsidRPr="00CE7A6A">
        <w:rPr>
          <w:sz w:val="21"/>
          <w:szCs w:val="21"/>
          <w:lang w:val="es-419"/>
        </w:rPr>
        <w:t>se</w:t>
      </w:r>
      <w:r w:rsidR="00CE7A6A">
        <w:rPr>
          <w:sz w:val="21"/>
          <w:szCs w:val="21"/>
          <w:lang w:val="es-419"/>
        </w:rPr>
        <w:t xml:space="preserve"> paga</w:t>
      </w:r>
      <w:r w:rsidR="002C6A31" w:rsidRPr="002C6A31">
        <w:rPr>
          <w:sz w:val="21"/>
          <w:szCs w:val="21"/>
          <w:lang w:val="es-ES"/>
        </w:rPr>
        <w:t xml:space="preserve">, pero no de conformidad con una orden judicial/administrativa, para los hijos nacidos anteriormente </w:t>
      </w:r>
      <w:r w:rsidR="002C6A31">
        <w:rPr>
          <w:sz w:val="21"/>
          <w:szCs w:val="21"/>
          <w:lang w:val="es-ES"/>
        </w:rPr>
        <w:t xml:space="preserve">y de los cuales </w:t>
      </w:r>
      <w:r w:rsidR="002C6A31" w:rsidRPr="002C6A31">
        <w:rPr>
          <w:sz w:val="21"/>
          <w:szCs w:val="21"/>
          <w:lang w:val="es-ES"/>
        </w:rPr>
        <w:t>el padre es legalmente responsable</w:t>
      </w:r>
      <w:r w:rsidRPr="002C6A31">
        <w:rPr>
          <w:sz w:val="21"/>
          <w:szCs w:val="21"/>
          <w:lang w:val="es-419"/>
        </w:rPr>
        <w:t>. [</w:t>
      </w:r>
      <w:r w:rsidRPr="002C6A31">
        <w:rPr>
          <w:bCs/>
          <w:sz w:val="21"/>
          <w:szCs w:val="21"/>
          <w:lang w:val="es-419"/>
        </w:rPr>
        <w:t>KRS 403.212(3)(i)(</w:t>
      </w:r>
      <w:r w:rsidR="00AA6606" w:rsidRPr="002C6A31">
        <w:rPr>
          <w:bCs/>
          <w:sz w:val="21"/>
          <w:szCs w:val="21"/>
          <w:lang w:val="es-419"/>
        </w:rPr>
        <w:t>2</w:t>
      </w:r>
      <w:r w:rsidR="000B0D80" w:rsidRPr="002C6A31">
        <w:rPr>
          <w:bCs/>
          <w:sz w:val="21"/>
          <w:szCs w:val="21"/>
          <w:lang w:val="es-419"/>
        </w:rPr>
        <w:t>)</w:t>
      </w:r>
      <w:r w:rsidR="00AA6606" w:rsidRPr="002C6A31">
        <w:rPr>
          <w:bCs/>
          <w:sz w:val="21"/>
          <w:szCs w:val="21"/>
          <w:lang w:val="es-419"/>
        </w:rPr>
        <w:t>]</w:t>
      </w:r>
      <w:r w:rsidRPr="002C6A31">
        <w:rPr>
          <w:bCs/>
          <w:sz w:val="21"/>
          <w:szCs w:val="21"/>
          <w:lang w:val="es-419"/>
        </w:rPr>
        <w:t xml:space="preserve">; </w:t>
      </w:r>
      <w:r w:rsidR="002C6A31" w:rsidRPr="002C6A31">
        <w:rPr>
          <w:bCs/>
          <w:sz w:val="21"/>
          <w:szCs w:val="21"/>
          <w:lang w:val="es-419"/>
        </w:rPr>
        <w:t>y</w:t>
      </w:r>
    </w:p>
    <w:p w14:paraId="71012310" w14:textId="70DD46D8" w:rsidR="00A35DB8" w:rsidRPr="00A54372" w:rsidRDefault="00652285" w:rsidP="002E57E2">
      <w:pPr>
        <w:pStyle w:val="BodyText"/>
        <w:tabs>
          <w:tab w:val="left" w:pos="540"/>
          <w:tab w:val="left" w:pos="720"/>
          <w:tab w:val="left" w:pos="990"/>
          <w:tab w:val="left" w:pos="10080"/>
        </w:tabs>
        <w:ind w:left="900" w:hanging="450"/>
        <w:rPr>
          <w:bCs/>
          <w:sz w:val="16"/>
          <w:szCs w:val="16"/>
          <w:lang w:val="es-419"/>
        </w:rPr>
      </w:pPr>
      <w:r w:rsidRPr="00770E13">
        <w:rPr>
          <w:sz w:val="21"/>
          <w:szCs w:val="21"/>
          <w:lang w:val="es-419"/>
        </w:rPr>
        <w:lastRenderedPageBreak/>
        <w:t xml:space="preserve">c.   </w:t>
      </w:r>
      <w:r w:rsidR="00CE7A6A" w:rsidRPr="00CE7A6A">
        <w:rPr>
          <w:sz w:val="21"/>
          <w:szCs w:val="21"/>
          <w:lang w:val="es-419"/>
        </w:rPr>
        <w:t>se</w:t>
      </w:r>
      <w:r w:rsidR="00CE7A6A">
        <w:rPr>
          <w:sz w:val="21"/>
          <w:szCs w:val="21"/>
          <w:lang w:val="es-419"/>
        </w:rPr>
        <w:t xml:space="preserve"> </w:t>
      </w:r>
      <w:r w:rsidR="002C6A31" w:rsidRPr="002C6A31">
        <w:rPr>
          <w:sz w:val="21"/>
          <w:szCs w:val="21"/>
          <w:lang w:val="es-ES"/>
        </w:rPr>
        <w:t>imputa</w:t>
      </w:r>
      <w:r w:rsidR="00CE7A6A">
        <w:rPr>
          <w:sz w:val="21"/>
          <w:szCs w:val="21"/>
          <w:lang w:val="es-ES"/>
        </w:rPr>
        <w:t xml:space="preserve"> por los </w:t>
      </w:r>
      <w:r w:rsidR="002C6A31" w:rsidRPr="002C6A31">
        <w:rPr>
          <w:sz w:val="21"/>
          <w:szCs w:val="21"/>
          <w:lang w:val="es-ES"/>
        </w:rPr>
        <w:t>hijos nacidos anteriormente que residen con el padre</w:t>
      </w:r>
      <w:r w:rsidR="002C6A31">
        <w:rPr>
          <w:sz w:val="21"/>
          <w:szCs w:val="21"/>
          <w:lang w:val="es-ES"/>
        </w:rPr>
        <w:t xml:space="preserve"> </w:t>
      </w:r>
      <w:r w:rsidRPr="002C6A31">
        <w:rPr>
          <w:sz w:val="21"/>
          <w:szCs w:val="21"/>
          <w:lang w:val="es-419"/>
        </w:rPr>
        <w:t>[</w:t>
      </w:r>
      <w:r w:rsidRPr="002C6A31">
        <w:rPr>
          <w:bCs/>
          <w:sz w:val="21"/>
          <w:szCs w:val="21"/>
          <w:lang w:val="es-419"/>
        </w:rPr>
        <w:t>KRS 403.212(3)(i)(3)].</w:t>
      </w:r>
      <w:r w:rsidR="008733B4" w:rsidRPr="002C6A31">
        <w:rPr>
          <w:bCs/>
          <w:sz w:val="21"/>
          <w:szCs w:val="21"/>
          <w:lang w:val="es-419"/>
        </w:rPr>
        <w:br/>
      </w:r>
      <w:bookmarkEnd w:id="4"/>
    </w:p>
    <w:p w14:paraId="673CEBEC" w14:textId="3F7FF78C" w:rsidR="00652285" w:rsidRPr="002C6A31" w:rsidRDefault="002C6A31" w:rsidP="002C6A31">
      <w:pPr>
        <w:pStyle w:val="BodyText"/>
        <w:numPr>
          <w:ilvl w:val="0"/>
          <w:numId w:val="6"/>
        </w:numPr>
        <w:tabs>
          <w:tab w:val="clear" w:pos="360"/>
          <w:tab w:val="num" w:pos="450"/>
          <w:tab w:val="left" w:pos="720"/>
        </w:tabs>
        <w:ind w:left="450" w:hanging="450"/>
        <w:rPr>
          <w:sz w:val="21"/>
          <w:szCs w:val="21"/>
        </w:rPr>
      </w:pPr>
      <w:r w:rsidRPr="002C6A31">
        <w:rPr>
          <w:sz w:val="21"/>
          <w:szCs w:val="21"/>
          <w:lang w:val="es-ES"/>
        </w:rPr>
        <w:t>Reste cualquier monto en las líneas 2B, 3B y 4B de los montos en la línea 1B y anote en la línea 5B. Si el resultado es menor que 0, ingrese 0</w:t>
      </w:r>
      <w:r w:rsidR="00652285" w:rsidRPr="002C6A31">
        <w:rPr>
          <w:sz w:val="21"/>
          <w:szCs w:val="21"/>
        </w:rPr>
        <w:t>.</w:t>
      </w:r>
    </w:p>
    <w:p w14:paraId="7DD70F37" w14:textId="3E6FA2CC" w:rsidR="006B1CCC" w:rsidRPr="00A54372" w:rsidRDefault="006B1CCC" w:rsidP="006B1CCC">
      <w:pPr>
        <w:pStyle w:val="BodyText"/>
        <w:tabs>
          <w:tab w:val="left" w:pos="720"/>
        </w:tabs>
        <w:ind w:left="450"/>
        <w:rPr>
          <w:sz w:val="16"/>
          <w:szCs w:val="16"/>
        </w:rPr>
      </w:pPr>
    </w:p>
    <w:p w14:paraId="274A2B3C" w14:textId="6F4B8C3E" w:rsidR="00262CA0" w:rsidRPr="00262CA0" w:rsidRDefault="00262CA0" w:rsidP="00262CA0">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s>
        <w:ind w:left="450"/>
        <w:rPr>
          <w:b/>
          <w:bCs/>
          <w:i/>
          <w:iCs/>
          <w:sz w:val="21"/>
          <w:szCs w:val="21"/>
          <w:lang w:val="es-419"/>
        </w:rPr>
      </w:pPr>
      <w:r>
        <w:rPr>
          <w:b/>
          <w:bCs/>
          <w:i/>
          <w:iCs/>
          <w:sz w:val="21"/>
          <w:szCs w:val="21"/>
          <w:lang w:val="es-ES"/>
        </w:rPr>
        <w:t>Ate</w:t>
      </w:r>
      <w:r w:rsidR="009E23D8">
        <w:rPr>
          <w:b/>
          <w:bCs/>
          <w:i/>
          <w:iCs/>
          <w:sz w:val="21"/>
          <w:szCs w:val="21"/>
          <w:lang w:val="es-ES"/>
        </w:rPr>
        <w:t>n</w:t>
      </w:r>
      <w:r w:rsidRPr="00262CA0">
        <w:rPr>
          <w:b/>
          <w:bCs/>
          <w:i/>
          <w:iCs/>
          <w:sz w:val="21"/>
          <w:szCs w:val="21"/>
          <w:lang w:val="es-ES"/>
        </w:rPr>
        <w:t xml:space="preserve">ción: </w:t>
      </w:r>
      <w:r w:rsidRPr="00262CA0">
        <w:rPr>
          <w:sz w:val="21"/>
          <w:szCs w:val="21"/>
          <w:lang w:val="es-ES"/>
        </w:rPr>
        <w:t xml:space="preserve">Si el padre B no representa el 100% </w:t>
      </w:r>
      <w:r w:rsidR="005C391F" w:rsidRPr="005C391F">
        <w:rPr>
          <w:sz w:val="21"/>
          <w:szCs w:val="21"/>
          <w:lang w:val="es-ES"/>
        </w:rPr>
        <w:t xml:space="preserve">del ingreso bruto mensual </w:t>
      </w:r>
      <w:r w:rsidR="005C391F" w:rsidRPr="005C391F">
        <w:rPr>
          <w:sz w:val="21"/>
          <w:szCs w:val="21"/>
          <w:lang w:val="es-419"/>
        </w:rPr>
        <w:t>a</w:t>
      </w:r>
      <w:r w:rsidR="005C391F" w:rsidRPr="005C391F">
        <w:rPr>
          <w:sz w:val="21"/>
          <w:szCs w:val="21"/>
          <w:lang w:val="es-ES"/>
        </w:rPr>
        <w:t xml:space="preserve">justado </w:t>
      </w:r>
      <w:r w:rsidR="005C391F" w:rsidRPr="005C391F">
        <w:rPr>
          <w:sz w:val="21"/>
          <w:szCs w:val="21"/>
          <w:lang w:val="es-419"/>
        </w:rPr>
        <w:t>de ambos padre</w:t>
      </w:r>
      <w:r w:rsidR="005C391F">
        <w:rPr>
          <w:sz w:val="21"/>
          <w:szCs w:val="21"/>
          <w:lang w:val="es-419"/>
        </w:rPr>
        <w:t>s</w:t>
      </w:r>
      <w:r w:rsidR="00CE7A6A">
        <w:rPr>
          <w:sz w:val="21"/>
          <w:szCs w:val="21"/>
          <w:lang w:val="es-ES"/>
        </w:rPr>
        <w:t xml:space="preserve"> en conjunto,</w:t>
      </w:r>
      <w:r w:rsidRPr="00262CA0">
        <w:rPr>
          <w:sz w:val="21"/>
          <w:szCs w:val="21"/>
          <w:lang w:val="es-ES"/>
        </w:rPr>
        <w:t xml:space="preserve"> debe utilizar las instrucciones y la hoja de trabajo CS-71 “</w:t>
      </w:r>
      <w:bookmarkStart w:id="5" w:name="_Hlk151538744"/>
      <w:r w:rsidRPr="00262CA0">
        <w:rPr>
          <w:sz w:val="21"/>
          <w:szCs w:val="21"/>
          <w:lang w:val="es-ES"/>
        </w:rPr>
        <w:t xml:space="preserve">Hoja de trabajo para la obligación </w:t>
      </w:r>
      <w:r w:rsidR="005C391F" w:rsidRPr="00262CA0">
        <w:rPr>
          <w:sz w:val="21"/>
          <w:szCs w:val="21"/>
          <w:lang w:val="es-ES"/>
        </w:rPr>
        <w:t xml:space="preserve">mensual </w:t>
      </w:r>
      <w:r w:rsidRPr="00262CA0">
        <w:rPr>
          <w:sz w:val="21"/>
          <w:szCs w:val="21"/>
          <w:lang w:val="es-ES"/>
        </w:rPr>
        <w:t xml:space="preserve">de manutención </w:t>
      </w:r>
      <w:r w:rsidR="005C391F">
        <w:rPr>
          <w:sz w:val="21"/>
          <w:szCs w:val="21"/>
          <w:lang w:val="es-ES"/>
        </w:rPr>
        <w:t>infantil</w:t>
      </w:r>
      <w:bookmarkEnd w:id="5"/>
      <w:r w:rsidRPr="00262CA0">
        <w:rPr>
          <w:sz w:val="21"/>
          <w:szCs w:val="21"/>
          <w:lang w:val="es-ES"/>
        </w:rPr>
        <w:t xml:space="preserve">” para calcular la obligación de manutención </w:t>
      </w:r>
      <w:r w:rsidR="005C391F">
        <w:rPr>
          <w:sz w:val="21"/>
          <w:szCs w:val="21"/>
          <w:lang w:val="es-ES"/>
        </w:rPr>
        <w:t>infantil</w:t>
      </w:r>
      <w:r w:rsidRPr="00262CA0">
        <w:rPr>
          <w:sz w:val="21"/>
          <w:szCs w:val="21"/>
          <w:lang w:val="es-ES"/>
        </w:rPr>
        <w:t>.</w:t>
      </w:r>
      <w:r w:rsidRPr="00262CA0">
        <w:rPr>
          <w:b/>
          <w:bCs/>
          <w:i/>
          <w:iCs/>
          <w:sz w:val="21"/>
          <w:szCs w:val="21"/>
          <w:lang w:val="es-ES"/>
        </w:rPr>
        <w:t xml:space="preserve"> No continúe con esta Hoja de trabajo para la obligación </w:t>
      </w:r>
      <w:r w:rsidR="00404B38">
        <w:rPr>
          <w:b/>
          <w:bCs/>
          <w:i/>
          <w:iCs/>
          <w:sz w:val="21"/>
          <w:szCs w:val="21"/>
          <w:lang w:val="es-ES"/>
        </w:rPr>
        <w:t xml:space="preserve">mensual </w:t>
      </w:r>
      <w:r w:rsidRPr="00262CA0">
        <w:rPr>
          <w:b/>
          <w:bCs/>
          <w:i/>
          <w:iCs/>
          <w:sz w:val="21"/>
          <w:szCs w:val="21"/>
          <w:lang w:val="es-ES"/>
        </w:rPr>
        <w:t xml:space="preserve">de manutención </w:t>
      </w:r>
      <w:r w:rsidR="00404B38">
        <w:rPr>
          <w:b/>
          <w:bCs/>
          <w:i/>
          <w:iCs/>
          <w:sz w:val="21"/>
          <w:szCs w:val="21"/>
          <w:lang w:val="es-ES"/>
        </w:rPr>
        <w:t xml:space="preserve">infantil </w:t>
      </w:r>
      <w:r w:rsidRPr="00262CA0">
        <w:rPr>
          <w:b/>
          <w:bCs/>
          <w:i/>
          <w:iCs/>
          <w:sz w:val="21"/>
          <w:szCs w:val="21"/>
          <w:lang w:val="es-ES"/>
        </w:rPr>
        <w:t>(CS-71.1).</w:t>
      </w:r>
    </w:p>
    <w:p w14:paraId="2733A1E4" w14:textId="77777777" w:rsidR="00652285" w:rsidRPr="00262CA0" w:rsidRDefault="00652285" w:rsidP="00652285">
      <w:pPr>
        <w:pStyle w:val="BodyText"/>
        <w:tabs>
          <w:tab w:val="left" w:pos="360"/>
          <w:tab w:val="left" w:pos="720"/>
        </w:tabs>
        <w:rPr>
          <w:sz w:val="21"/>
          <w:szCs w:val="21"/>
          <w:lang w:val="es-419"/>
        </w:rPr>
      </w:pPr>
    </w:p>
    <w:p w14:paraId="02D6638D" w14:textId="30492692" w:rsidR="00652285" w:rsidRPr="00404B38" w:rsidRDefault="00404B38" w:rsidP="00404B38">
      <w:pPr>
        <w:pStyle w:val="BodyText"/>
        <w:numPr>
          <w:ilvl w:val="0"/>
          <w:numId w:val="6"/>
        </w:numPr>
        <w:tabs>
          <w:tab w:val="clear" w:pos="360"/>
          <w:tab w:val="num" w:pos="450"/>
          <w:tab w:val="left" w:pos="720"/>
        </w:tabs>
        <w:ind w:left="450" w:hanging="450"/>
        <w:rPr>
          <w:sz w:val="21"/>
          <w:szCs w:val="21"/>
          <w:lang w:val="es-419"/>
        </w:rPr>
      </w:pPr>
      <w:r w:rsidRPr="00404B38">
        <w:rPr>
          <w:sz w:val="21"/>
          <w:szCs w:val="21"/>
          <w:lang w:val="es-ES"/>
        </w:rPr>
        <w:t xml:space="preserve">Sume el monto en la línea 5B como el ingreso bruto mensual ajustado </w:t>
      </w:r>
      <w:r>
        <w:rPr>
          <w:sz w:val="21"/>
          <w:szCs w:val="21"/>
          <w:lang w:val="es-ES"/>
        </w:rPr>
        <w:t>de ambos</w:t>
      </w:r>
      <w:r w:rsidRPr="00404B38">
        <w:rPr>
          <w:sz w:val="21"/>
          <w:szCs w:val="21"/>
          <w:lang w:val="es-ES"/>
        </w:rPr>
        <w:t xml:space="preserve"> padres </w:t>
      </w:r>
      <w:r w:rsidR="00CE7A6A">
        <w:rPr>
          <w:sz w:val="21"/>
          <w:szCs w:val="21"/>
          <w:lang w:val="es-ES"/>
        </w:rPr>
        <w:t>en conjunto</w:t>
      </w:r>
      <w:r w:rsidR="00CE7A6A" w:rsidRPr="00404B38">
        <w:rPr>
          <w:sz w:val="21"/>
          <w:szCs w:val="21"/>
          <w:lang w:val="es-ES"/>
        </w:rPr>
        <w:t xml:space="preserve"> </w:t>
      </w:r>
      <w:r w:rsidRPr="00404B38">
        <w:rPr>
          <w:sz w:val="21"/>
          <w:szCs w:val="21"/>
          <w:lang w:val="es-ES"/>
        </w:rPr>
        <w:t>en la línea 6C</w:t>
      </w:r>
      <w:r w:rsidR="00652285" w:rsidRPr="00404B38">
        <w:rPr>
          <w:sz w:val="21"/>
          <w:szCs w:val="21"/>
          <w:lang w:val="es-419"/>
        </w:rPr>
        <w:t xml:space="preserve">. </w:t>
      </w:r>
    </w:p>
    <w:p w14:paraId="75B5C2C7" w14:textId="77777777" w:rsidR="00652285" w:rsidRPr="00A54372" w:rsidRDefault="00652285" w:rsidP="00652285">
      <w:pPr>
        <w:pStyle w:val="BodyText"/>
        <w:tabs>
          <w:tab w:val="left" w:pos="720"/>
        </w:tabs>
        <w:rPr>
          <w:sz w:val="16"/>
          <w:szCs w:val="16"/>
          <w:lang w:val="es-419"/>
        </w:rPr>
      </w:pPr>
    </w:p>
    <w:p w14:paraId="58FE5317" w14:textId="779C2543" w:rsidR="00652285" w:rsidRPr="00404B38" w:rsidRDefault="00404B38" w:rsidP="00404B38">
      <w:pPr>
        <w:pStyle w:val="BodyText"/>
        <w:numPr>
          <w:ilvl w:val="0"/>
          <w:numId w:val="6"/>
        </w:numPr>
        <w:tabs>
          <w:tab w:val="clear" w:pos="360"/>
          <w:tab w:val="num" w:pos="450"/>
          <w:tab w:val="left" w:pos="720"/>
        </w:tabs>
        <w:ind w:left="450" w:hanging="450"/>
        <w:rPr>
          <w:sz w:val="21"/>
          <w:szCs w:val="21"/>
          <w:lang w:val="es-419"/>
        </w:rPr>
      </w:pPr>
      <w:r w:rsidRPr="00404B38">
        <w:rPr>
          <w:sz w:val="21"/>
          <w:szCs w:val="21"/>
          <w:lang w:val="es-ES"/>
        </w:rPr>
        <w:t xml:space="preserve">El porcentaje del ingreso bruto mensual ajustado </w:t>
      </w:r>
      <w:r>
        <w:rPr>
          <w:sz w:val="21"/>
          <w:szCs w:val="21"/>
          <w:lang w:val="es-ES"/>
        </w:rPr>
        <w:t>de ambos</w:t>
      </w:r>
      <w:r w:rsidRPr="00404B38">
        <w:rPr>
          <w:sz w:val="21"/>
          <w:szCs w:val="21"/>
          <w:lang w:val="es-ES"/>
        </w:rPr>
        <w:t xml:space="preserve"> padres </w:t>
      </w:r>
      <w:r w:rsidR="00CE7A6A">
        <w:rPr>
          <w:sz w:val="21"/>
          <w:szCs w:val="21"/>
          <w:lang w:val="es-ES"/>
        </w:rPr>
        <w:t>en conjunto</w:t>
      </w:r>
      <w:r w:rsidR="00CE7A6A" w:rsidRPr="00404B38">
        <w:rPr>
          <w:sz w:val="21"/>
          <w:szCs w:val="21"/>
          <w:lang w:val="es-ES"/>
        </w:rPr>
        <w:t xml:space="preserve"> </w:t>
      </w:r>
      <w:r w:rsidRPr="00404B38">
        <w:rPr>
          <w:sz w:val="21"/>
          <w:szCs w:val="21"/>
          <w:lang w:val="es-ES"/>
        </w:rPr>
        <w:t xml:space="preserve">del 100% </w:t>
      </w:r>
      <w:r w:rsidR="00B87B4D">
        <w:rPr>
          <w:sz w:val="21"/>
          <w:szCs w:val="21"/>
          <w:lang w:val="es-ES"/>
        </w:rPr>
        <w:t>ya aparece</w:t>
      </w:r>
      <w:r w:rsidRPr="00404B38">
        <w:rPr>
          <w:sz w:val="21"/>
          <w:szCs w:val="21"/>
          <w:lang w:val="es-ES"/>
        </w:rPr>
        <w:t xml:space="preserve"> en la línea 7B</w:t>
      </w:r>
      <w:r w:rsidR="00AA6606" w:rsidRPr="00404B38">
        <w:rPr>
          <w:sz w:val="21"/>
          <w:szCs w:val="21"/>
          <w:lang w:val="es-419"/>
        </w:rPr>
        <w:t>.</w:t>
      </w:r>
    </w:p>
    <w:p w14:paraId="2FC6816F" w14:textId="77777777" w:rsidR="00652285" w:rsidRPr="00A54372" w:rsidRDefault="00652285" w:rsidP="00652285">
      <w:pPr>
        <w:pStyle w:val="BodyText"/>
        <w:tabs>
          <w:tab w:val="left" w:pos="360"/>
          <w:tab w:val="left" w:pos="720"/>
        </w:tabs>
        <w:rPr>
          <w:sz w:val="16"/>
          <w:szCs w:val="16"/>
          <w:lang w:val="es-419"/>
        </w:rPr>
      </w:pPr>
    </w:p>
    <w:p w14:paraId="4A54AAF5" w14:textId="3835D168" w:rsidR="00AF0D74" w:rsidRPr="00404B38" w:rsidRDefault="00404B38" w:rsidP="00126779">
      <w:pPr>
        <w:pStyle w:val="BodyText"/>
        <w:numPr>
          <w:ilvl w:val="0"/>
          <w:numId w:val="6"/>
        </w:numPr>
        <w:tabs>
          <w:tab w:val="clear" w:pos="360"/>
          <w:tab w:val="num" w:pos="450"/>
          <w:tab w:val="left" w:pos="720"/>
        </w:tabs>
        <w:spacing w:after="120"/>
        <w:ind w:left="450" w:hanging="450"/>
        <w:rPr>
          <w:sz w:val="21"/>
          <w:szCs w:val="21"/>
          <w:lang w:val="es-419"/>
        </w:rPr>
      </w:pPr>
      <w:r w:rsidRPr="00404B38">
        <w:rPr>
          <w:sz w:val="21"/>
          <w:szCs w:val="21"/>
          <w:lang w:val="es-ES"/>
        </w:rPr>
        <w:t xml:space="preserve">Para determinar la obligación total de manutención </w:t>
      </w:r>
      <w:r>
        <w:rPr>
          <w:sz w:val="21"/>
          <w:szCs w:val="21"/>
          <w:lang w:val="es-ES"/>
        </w:rPr>
        <w:t>infantil</w:t>
      </w:r>
      <w:r w:rsidRPr="00404B38">
        <w:rPr>
          <w:sz w:val="21"/>
          <w:szCs w:val="21"/>
          <w:lang w:val="es-ES"/>
        </w:rPr>
        <w:t xml:space="preserve"> y si </w:t>
      </w:r>
      <w:r w:rsidR="00A54372">
        <w:rPr>
          <w:sz w:val="21"/>
          <w:szCs w:val="21"/>
          <w:lang w:val="es-ES"/>
        </w:rPr>
        <w:t>es pertinente</w:t>
      </w:r>
      <w:r w:rsidRPr="00404B38">
        <w:rPr>
          <w:sz w:val="21"/>
          <w:szCs w:val="21"/>
          <w:lang w:val="es-ES"/>
        </w:rPr>
        <w:t xml:space="preserve"> la reserva de auto manutención (SSR) en este caso, utilice el ingreso bruto mensual ajustado del Padre B (línea 5B) y </w:t>
      </w:r>
      <w:bookmarkStart w:id="6" w:name="_Hlk151556716"/>
      <w:r w:rsidRPr="00404B38">
        <w:rPr>
          <w:sz w:val="21"/>
          <w:szCs w:val="21"/>
          <w:lang w:val="es-ES"/>
        </w:rPr>
        <w:t>el número de hijos para quienes se está determinando la manutención para ver si es</w:t>
      </w:r>
      <w:r w:rsidR="005044AA">
        <w:rPr>
          <w:sz w:val="21"/>
          <w:szCs w:val="21"/>
          <w:lang w:val="es-ES"/>
        </w:rPr>
        <w:t xml:space="preserve">e monto </w:t>
      </w:r>
      <w:r w:rsidRPr="00404B38">
        <w:rPr>
          <w:sz w:val="21"/>
          <w:szCs w:val="21"/>
          <w:lang w:val="es-ES"/>
        </w:rPr>
        <w:t>cae dentro del SSR definido [KRS 403.212(5)(b)]</w:t>
      </w:r>
      <w:r>
        <w:rPr>
          <w:sz w:val="21"/>
          <w:szCs w:val="21"/>
          <w:lang w:val="es-ES"/>
        </w:rPr>
        <w:t xml:space="preserve">, </w:t>
      </w:r>
      <w:r w:rsidRPr="00404B38">
        <w:rPr>
          <w:sz w:val="21"/>
          <w:szCs w:val="21"/>
          <w:lang w:val="es-ES"/>
        </w:rPr>
        <w:t>descrito e ilustrado en el área sombreada del cuadro a continuación</w:t>
      </w:r>
      <w:r w:rsidR="00652285" w:rsidRPr="00404B38">
        <w:rPr>
          <w:sz w:val="21"/>
          <w:szCs w:val="21"/>
          <w:lang w:val="es-419"/>
        </w:rPr>
        <w:t xml:space="preserve">. </w:t>
      </w:r>
    </w:p>
    <w:p w14:paraId="3DBE124D" w14:textId="5D619926" w:rsidR="00AF0D74" w:rsidRPr="00404B38" w:rsidRDefault="00404B38" w:rsidP="00404B38">
      <w:pPr>
        <w:numPr>
          <w:ilvl w:val="0"/>
          <w:numId w:val="13"/>
        </w:numPr>
        <w:tabs>
          <w:tab w:val="left" w:pos="720"/>
          <w:tab w:val="left" w:pos="5400"/>
        </w:tabs>
        <w:rPr>
          <w:sz w:val="21"/>
          <w:szCs w:val="21"/>
          <w:lang w:val="es-419"/>
        </w:rPr>
      </w:pPr>
      <w:bookmarkStart w:id="7" w:name="_Hlk151556999"/>
      <w:bookmarkEnd w:id="6"/>
      <w:r w:rsidRPr="00404B38">
        <w:rPr>
          <w:sz w:val="21"/>
          <w:szCs w:val="21"/>
          <w:lang w:val="es-ES"/>
        </w:rPr>
        <w:t xml:space="preserve">El ingreso bruto mensual ajustado del padre B es igual o menor a $1,100 y se está determinando la manutención para un </w:t>
      </w:r>
      <w:r>
        <w:rPr>
          <w:sz w:val="21"/>
          <w:szCs w:val="21"/>
          <w:lang w:val="es-ES"/>
        </w:rPr>
        <w:t>hijo</w:t>
      </w:r>
      <w:r w:rsidR="00AF0D74" w:rsidRPr="00404B38">
        <w:rPr>
          <w:sz w:val="21"/>
          <w:szCs w:val="21"/>
          <w:lang w:val="es-419"/>
        </w:rPr>
        <w:t>;</w:t>
      </w:r>
    </w:p>
    <w:p w14:paraId="7081EB03" w14:textId="67D48979" w:rsidR="00404B38" w:rsidRPr="00404B38" w:rsidRDefault="00404B38" w:rsidP="00404B38">
      <w:pPr>
        <w:pStyle w:val="ListParagraph"/>
        <w:numPr>
          <w:ilvl w:val="0"/>
          <w:numId w:val="13"/>
        </w:numPr>
        <w:rPr>
          <w:sz w:val="21"/>
          <w:szCs w:val="21"/>
          <w:lang w:val="es-ES"/>
        </w:rPr>
      </w:pPr>
      <w:r w:rsidRPr="00404B38">
        <w:rPr>
          <w:sz w:val="21"/>
          <w:szCs w:val="21"/>
          <w:lang w:val="es-ES"/>
        </w:rPr>
        <w:t xml:space="preserve">El ingreso bruto mensual ajustado del padre B es igual o </w:t>
      </w:r>
      <w:bookmarkStart w:id="8" w:name="_Hlk152079466"/>
      <w:r w:rsidRPr="00404B38">
        <w:rPr>
          <w:sz w:val="21"/>
          <w:szCs w:val="21"/>
          <w:lang w:val="es-ES"/>
        </w:rPr>
        <w:t>menor</w:t>
      </w:r>
      <w:bookmarkEnd w:id="8"/>
      <w:r w:rsidRPr="00404B38">
        <w:rPr>
          <w:sz w:val="21"/>
          <w:szCs w:val="21"/>
          <w:lang w:val="es-ES"/>
        </w:rPr>
        <w:t xml:space="preserve"> a $1,300 y se está determinando la manutención para dos o más hijos;</w:t>
      </w:r>
    </w:p>
    <w:p w14:paraId="4321C27B" w14:textId="2D998F9B" w:rsidR="00404B38" w:rsidRPr="00404B38" w:rsidRDefault="00404B38" w:rsidP="00404B38">
      <w:pPr>
        <w:pStyle w:val="ListParagraph"/>
        <w:numPr>
          <w:ilvl w:val="0"/>
          <w:numId w:val="13"/>
        </w:numPr>
        <w:rPr>
          <w:sz w:val="21"/>
          <w:szCs w:val="21"/>
          <w:lang w:val="es-ES"/>
        </w:rPr>
      </w:pPr>
      <w:r w:rsidRPr="00404B38">
        <w:rPr>
          <w:sz w:val="21"/>
          <w:szCs w:val="21"/>
          <w:lang w:val="es-ES"/>
        </w:rPr>
        <w:t xml:space="preserve">El ingreso bruto mensual ajustado del padre B es igual o </w:t>
      </w:r>
      <w:r w:rsidR="00B87B4D" w:rsidRPr="00404B38">
        <w:rPr>
          <w:sz w:val="21"/>
          <w:szCs w:val="21"/>
          <w:lang w:val="es-ES"/>
        </w:rPr>
        <w:t>menor</w:t>
      </w:r>
      <w:r w:rsidRPr="00404B38">
        <w:rPr>
          <w:sz w:val="21"/>
          <w:szCs w:val="21"/>
          <w:lang w:val="es-ES"/>
        </w:rPr>
        <w:t xml:space="preserve"> a $1,400 y se está determinando la manutención para tres o más hijos;</w:t>
      </w:r>
    </w:p>
    <w:p w14:paraId="012ED436" w14:textId="7B01597E" w:rsidR="00404B38" w:rsidRPr="00404B38" w:rsidRDefault="00404B38" w:rsidP="00404B38">
      <w:pPr>
        <w:pStyle w:val="ListParagraph"/>
        <w:numPr>
          <w:ilvl w:val="0"/>
          <w:numId w:val="13"/>
        </w:numPr>
        <w:rPr>
          <w:sz w:val="21"/>
          <w:szCs w:val="21"/>
          <w:lang w:val="es-ES"/>
        </w:rPr>
      </w:pPr>
      <w:r w:rsidRPr="00404B38">
        <w:rPr>
          <w:sz w:val="21"/>
          <w:szCs w:val="21"/>
          <w:lang w:val="es-ES"/>
        </w:rPr>
        <w:t xml:space="preserve">El ingreso bruto mensual ajustado del padre B es igual o </w:t>
      </w:r>
      <w:r w:rsidR="00B87B4D" w:rsidRPr="00404B38">
        <w:rPr>
          <w:sz w:val="21"/>
          <w:szCs w:val="21"/>
          <w:lang w:val="es-ES"/>
        </w:rPr>
        <w:t>menor</w:t>
      </w:r>
      <w:r w:rsidR="00B87B4D" w:rsidRPr="00404B38">
        <w:rPr>
          <w:sz w:val="21"/>
          <w:szCs w:val="21"/>
          <w:lang w:val="es-ES"/>
        </w:rPr>
        <w:t xml:space="preserve"> </w:t>
      </w:r>
      <w:r w:rsidRPr="00404B38">
        <w:rPr>
          <w:sz w:val="21"/>
          <w:szCs w:val="21"/>
          <w:lang w:val="es-ES"/>
        </w:rPr>
        <w:t>a $1,500 y se está determinando la manutención para cuatro o cinco hijos; o</w:t>
      </w:r>
    </w:p>
    <w:p w14:paraId="7C8FC1D4" w14:textId="148A79F1" w:rsidR="00404B38" w:rsidRPr="00404B38" w:rsidRDefault="00404B38" w:rsidP="00404B38">
      <w:pPr>
        <w:pStyle w:val="ListParagraph"/>
        <w:numPr>
          <w:ilvl w:val="0"/>
          <w:numId w:val="13"/>
        </w:numPr>
        <w:rPr>
          <w:sz w:val="21"/>
          <w:szCs w:val="21"/>
          <w:lang w:val="es-419"/>
        </w:rPr>
      </w:pPr>
      <w:r w:rsidRPr="00404B38">
        <w:rPr>
          <w:sz w:val="21"/>
          <w:szCs w:val="21"/>
          <w:lang w:val="es-ES"/>
        </w:rPr>
        <w:t>El ingreso bruto mensual ajustado del padre B es igual o menor a $1,600 y se está determinando la manutención para seis o más hijos.</w:t>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A35DB8" w:rsidRPr="0067451F" w14:paraId="79327453" w14:textId="77777777">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7"/>
          <w:p w14:paraId="6B44017C" w14:textId="5C84A499" w:rsidR="00A35DB8" w:rsidRPr="00404B38" w:rsidRDefault="00404B38">
            <w:pPr>
              <w:rPr>
                <w:rFonts w:eastAsia="Calibri"/>
                <w:sz w:val="21"/>
                <w:szCs w:val="21"/>
                <w:lang w:val="es-419"/>
              </w:rPr>
            </w:pPr>
            <w:r>
              <w:rPr>
                <w:rFonts w:eastAsia="Calibri"/>
                <w:b/>
                <w:bCs/>
                <w:sz w:val="21"/>
                <w:szCs w:val="21"/>
                <w:lang w:val="es-ES"/>
              </w:rPr>
              <w:t>I</w:t>
            </w:r>
            <w:r w:rsidRPr="00404B38">
              <w:rPr>
                <w:rFonts w:eastAsia="Calibri"/>
                <w:b/>
                <w:bCs/>
                <w:sz w:val="21"/>
                <w:szCs w:val="21"/>
                <w:lang w:val="es-ES"/>
              </w:rPr>
              <w:t>ngreso bruto mensual ajustado de ambos padres</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9F2B3" w14:textId="1CC58A1D" w:rsidR="00A35DB8" w:rsidRPr="0067451F" w:rsidRDefault="00012D2C">
            <w:pPr>
              <w:rPr>
                <w:rFonts w:eastAsia="Calibri"/>
                <w:sz w:val="21"/>
                <w:szCs w:val="21"/>
              </w:rPr>
            </w:pPr>
            <w:r>
              <w:rPr>
                <w:rFonts w:eastAsia="Calibri"/>
                <w:b/>
                <w:bCs/>
                <w:sz w:val="21"/>
                <w:szCs w:val="21"/>
              </w:rPr>
              <w:t xml:space="preserve">Un </w:t>
            </w:r>
            <w:proofErr w:type="spellStart"/>
            <w:r>
              <w:rPr>
                <w:rFonts w:eastAsia="Calibri"/>
                <w:b/>
                <w:bCs/>
                <w:sz w:val="21"/>
                <w:szCs w:val="21"/>
              </w:rPr>
              <w:t>niño</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09238" w14:textId="22767825" w:rsidR="00A35DB8" w:rsidRPr="0067451F" w:rsidRDefault="00012D2C">
            <w:pPr>
              <w:rPr>
                <w:rFonts w:eastAsia="Calibri"/>
                <w:sz w:val="21"/>
                <w:szCs w:val="21"/>
              </w:rPr>
            </w:pPr>
            <w:r>
              <w:rPr>
                <w:rFonts w:eastAsia="Calibri"/>
                <w:b/>
                <w:bCs/>
                <w:sz w:val="21"/>
                <w:szCs w:val="21"/>
              </w:rPr>
              <w:t xml:space="preserve">Dos </w:t>
            </w:r>
            <w:proofErr w:type="spellStart"/>
            <w:r>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65C57" w14:textId="519D788F" w:rsidR="00A35DB8" w:rsidRPr="0067451F" w:rsidRDefault="00012D2C">
            <w:pPr>
              <w:rPr>
                <w:rFonts w:eastAsia="Calibri"/>
                <w:sz w:val="21"/>
                <w:szCs w:val="21"/>
              </w:rPr>
            </w:pPr>
            <w:r>
              <w:rPr>
                <w:rFonts w:eastAsia="Calibri"/>
                <w:b/>
                <w:bCs/>
                <w:sz w:val="21"/>
                <w:szCs w:val="21"/>
              </w:rPr>
              <w:t xml:space="preserve">Tres </w:t>
            </w:r>
            <w:proofErr w:type="spellStart"/>
            <w:r>
              <w:rPr>
                <w:rFonts w:eastAsia="Calibri"/>
                <w:b/>
                <w:bCs/>
                <w:sz w:val="21"/>
                <w:szCs w:val="21"/>
              </w:rPr>
              <w:t>niños</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141F6" w14:textId="796B8BA5" w:rsidR="00A35DB8" w:rsidRPr="0067451F" w:rsidRDefault="00012D2C">
            <w:pPr>
              <w:rPr>
                <w:rFonts w:eastAsia="Calibri"/>
                <w:sz w:val="21"/>
                <w:szCs w:val="21"/>
              </w:rPr>
            </w:pPr>
            <w:r>
              <w:rPr>
                <w:rFonts w:eastAsia="Calibri"/>
                <w:b/>
                <w:bCs/>
                <w:sz w:val="21"/>
                <w:szCs w:val="21"/>
              </w:rPr>
              <w:t xml:space="preserve">Cuatro </w:t>
            </w:r>
            <w:proofErr w:type="spellStart"/>
            <w:r>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C315D" w14:textId="761B9778" w:rsidR="00A35DB8" w:rsidRPr="0067451F" w:rsidRDefault="00012D2C">
            <w:pPr>
              <w:rPr>
                <w:rFonts w:eastAsia="Calibri"/>
                <w:sz w:val="21"/>
                <w:szCs w:val="21"/>
              </w:rPr>
            </w:pPr>
            <w:r>
              <w:rPr>
                <w:rFonts w:eastAsia="Calibri"/>
                <w:b/>
                <w:bCs/>
                <w:sz w:val="21"/>
                <w:szCs w:val="21"/>
              </w:rPr>
              <w:t xml:space="preserve">Cinco </w:t>
            </w:r>
            <w:proofErr w:type="spellStart"/>
            <w:r>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EA310" w14:textId="28FEFC2B" w:rsidR="00A35DB8" w:rsidRPr="0067451F" w:rsidRDefault="00012D2C">
            <w:pPr>
              <w:rPr>
                <w:rFonts w:eastAsia="Calibri"/>
                <w:sz w:val="21"/>
                <w:szCs w:val="21"/>
              </w:rPr>
            </w:pPr>
            <w:r>
              <w:rPr>
                <w:rFonts w:eastAsia="Calibri"/>
                <w:b/>
                <w:bCs/>
                <w:sz w:val="21"/>
                <w:szCs w:val="21"/>
              </w:rPr>
              <w:t xml:space="preserve">Seis o </w:t>
            </w:r>
            <w:proofErr w:type="spellStart"/>
            <w:r>
              <w:rPr>
                <w:rFonts w:eastAsia="Calibri"/>
                <w:b/>
                <w:bCs/>
                <w:sz w:val="21"/>
                <w:szCs w:val="21"/>
              </w:rPr>
              <w:t>más</w:t>
            </w:r>
            <w:proofErr w:type="spellEnd"/>
            <w:r>
              <w:rPr>
                <w:rFonts w:eastAsia="Calibri"/>
                <w:b/>
                <w:bCs/>
                <w:sz w:val="21"/>
                <w:szCs w:val="21"/>
              </w:rPr>
              <w:t xml:space="preserve"> </w:t>
            </w:r>
            <w:proofErr w:type="spellStart"/>
            <w:r>
              <w:rPr>
                <w:rFonts w:eastAsia="Calibri"/>
                <w:b/>
                <w:bCs/>
                <w:sz w:val="21"/>
                <w:szCs w:val="21"/>
              </w:rPr>
              <w:t>niños</w:t>
            </w:r>
            <w:proofErr w:type="spellEnd"/>
          </w:p>
        </w:tc>
      </w:tr>
      <w:tr w:rsidR="00A35DB8" w:rsidRPr="0067451F" w14:paraId="3BCB17BF"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9A5A" w14:textId="77777777" w:rsidR="00A35DB8" w:rsidRPr="0067451F" w:rsidRDefault="00A35DB8">
            <w:pPr>
              <w:rPr>
                <w:rFonts w:eastAsia="Calibri"/>
                <w:sz w:val="21"/>
                <w:szCs w:val="21"/>
              </w:rPr>
            </w:pPr>
            <w:r w:rsidRPr="0067451F">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F2E76"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462E7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70B3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2A7B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08E12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1B1C47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E97CE9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AC04B" w14:textId="77777777" w:rsidR="00A35DB8" w:rsidRPr="0067451F" w:rsidRDefault="00A35DB8">
            <w:pPr>
              <w:rPr>
                <w:rFonts w:eastAsia="Calibri"/>
                <w:sz w:val="21"/>
                <w:szCs w:val="21"/>
              </w:rPr>
            </w:pPr>
            <w:r w:rsidRPr="0067451F">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8FE925"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EFF98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435AC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FF1FE5"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78197"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B338D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402AC2B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E66AD" w14:textId="77777777" w:rsidR="00A35DB8" w:rsidRPr="0067451F" w:rsidRDefault="00A35DB8">
            <w:pPr>
              <w:rPr>
                <w:rFonts w:eastAsia="Calibri"/>
                <w:sz w:val="21"/>
                <w:szCs w:val="21"/>
              </w:rPr>
            </w:pPr>
            <w:r w:rsidRPr="0067451F">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15EE8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6CE8FF"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332F5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ABF8F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67C00B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3346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234FD881"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CFA77" w14:textId="77777777" w:rsidR="00A35DB8" w:rsidRPr="0067451F" w:rsidRDefault="00A35DB8">
            <w:pPr>
              <w:rPr>
                <w:rFonts w:eastAsia="Calibri"/>
                <w:sz w:val="21"/>
                <w:szCs w:val="21"/>
              </w:rPr>
            </w:pPr>
            <w:r w:rsidRPr="0067451F">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A1771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9631269"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62A8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5B25F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CD086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7C7FB"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74EBD277" w14:textId="77777777">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8B21" w14:textId="77777777" w:rsidR="00A35DB8" w:rsidRPr="0067451F" w:rsidRDefault="00A35DB8">
            <w:pPr>
              <w:rPr>
                <w:rFonts w:eastAsia="Calibri"/>
                <w:sz w:val="21"/>
                <w:szCs w:val="21"/>
              </w:rPr>
            </w:pPr>
            <w:r w:rsidRPr="0067451F">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B348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F71C7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0AD280"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3A3BD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174C1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CE56FC"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1CF13C5"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62608" w14:textId="77777777" w:rsidR="00A35DB8" w:rsidRPr="0067451F" w:rsidRDefault="00A35DB8">
            <w:pPr>
              <w:rPr>
                <w:rFonts w:eastAsia="Calibri"/>
                <w:sz w:val="21"/>
                <w:szCs w:val="21"/>
              </w:rPr>
            </w:pPr>
            <w:r w:rsidRPr="0067451F">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F1DABB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50744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898C8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DFF9F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78669E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999A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2451BF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64641" w14:textId="77777777" w:rsidR="00A35DB8" w:rsidRPr="0067451F" w:rsidRDefault="00A35DB8">
            <w:pPr>
              <w:rPr>
                <w:rFonts w:eastAsia="Calibri"/>
                <w:sz w:val="21"/>
                <w:szCs w:val="21"/>
              </w:rPr>
            </w:pPr>
            <w:r w:rsidRPr="0067451F">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3215B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577C8C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5D3B3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6B5F2D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32FD8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35C7F7"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4DBFA7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F5071" w14:textId="77777777" w:rsidR="00A35DB8" w:rsidRPr="0067451F" w:rsidRDefault="00A35DB8">
            <w:pPr>
              <w:rPr>
                <w:rFonts w:eastAsia="Calibri"/>
                <w:sz w:val="21"/>
                <w:szCs w:val="21"/>
              </w:rPr>
            </w:pPr>
            <w:r w:rsidRPr="0067451F">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CDB3E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7A746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CFD5E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4DD3F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C9646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1E7E3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42D3EB6" w14:textId="77777777">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5B55" w14:textId="77777777" w:rsidR="00A35DB8" w:rsidRPr="0067451F" w:rsidRDefault="00A35DB8">
            <w:pPr>
              <w:rPr>
                <w:rFonts w:eastAsia="Calibri"/>
                <w:sz w:val="21"/>
                <w:szCs w:val="21"/>
              </w:rPr>
            </w:pPr>
            <w:r w:rsidRPr="0067451F">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2DC8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71199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F4F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C9002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858F3"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192856"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1FDA424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BB34B" w14:textId="77777777" w:rsidR="00A35DB8" w:rsidRPr="0067451F" w:rsidRDefault="00A35DB8">
            <w:pPr>
              <w:rPr>
                <w:rFonts w:eastAsia="Calibri"/>
                <w:sz w:val="21"/>
                <w:szCs w:val="21"/>
              </w:rPr>
            </w:pPr>
            <w:r w:rsidRPr="0067451F">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AA22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005BC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1CDA5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9521E8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6AC9E8"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D0BC7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CCFA3B0"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E3222" w14:textId="77777777" w:rsidR="00A35DB8" w:rsidRPr="0067451F" w:rsidRDefault="00A35DB8">
            <w:pPr>
              <w:rPr>
                <w:rFonts w:eastAsia="Calibri"/>
                <w:sz w:val="21"/>
                <w:szCs w:val="21"/>
              </w:rPr>
            </w:pPr>
            <w:r w:rsidRPr="0067451F">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45F1A1"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539EEF"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04EA99"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A8DD20"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38040B"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FFF7BB" w14:textId="77777777" w:rsidR="00A35DB8" w:rsidRPr="0067451F" w:rsidRDefault="00A35DB8">
            <w:pPr>
              <w:rPr>
                <w:rFonts w:eastAsia="Calibri"/>
                <w:sz w:val="21"/>
                <w:szCs w:val="21"/>
              </w:rPr>
            </w:pPr>
            <w:r w:rsidRPr="0067451F">
              <w:rPr>
                <w:rFonts w:eastAsia="Calibri"/>
                <w:b/>
                <w:bCs/>
                <w:sz w:val="21"/>
                <w:szCs w:val="21"/>
              </w:rPr>
              <w:t>85</w:t>
            </w:r>
          </w:p>
        </w:tc>
      </w:tr>
      <w:tr w:rsidR="00A35DB8" w:rsidRPr="0067451F" w14:paraId="7CD159D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7805C" w14:textId="77777777" w:rsidR="00A35DB8" w:rsidRPr="0067451F" w:rsidRDefault="00A35DB8">
            <w:pPr>
              <w:rPr>
                <w:rFonts w:eastAsia="Calibri"/>
                <w:sz w:val="21"/>
                <w:szCs w:val="21"/>
              </w:rPr>
            </w:pPr>
            <w:r w:rsidRPr="0067451F">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943924" w14:textId="77777777" w:rsidR="00A35DB8" w:rsidRPr="0067451F" w:rsidRDefault="00A35DB8">
            <w:pPr>
              <w:rPr>
                <w:rFonts w:eastAsia="Calibri"/>
                <w:sz w:val="21"/>
                <w:szCs w:val="21"/>
              </w:rPr>
            </w:pPr>
            <w:r w:rsidRPr="0067451F">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60ED52" w14:textId="77777777" w:rsidR="00A35DB8" w:rsidRPr="0067451F" w:rsidRDefault="00A35DB8">
            <w:pPr>
              <w:rPr>
                <w:rFonts w:eastAsia="Calibri"/>
                <w:sz w:val="21"/>
                <w:szCs w:val="21"/>
              </w:rPr>
            </w:pPr>
            <w:r w:rsidRPr="0067451F">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27D5B6C" w14:textId="77777777" w:rsidR="00A35DB8" w:rsidRPr="0067451F" w:rsidRDefault="00A35DB8">
            <w:pPr>
              <w:rPr>
                <w:rFonts w:eastAsia="Calibri"/>
                <w:sz w:val="21"/>
                <w:szCs w:val="21"/>
              </w:rPr>
            </w:pPr>
            <w:r w:rsidRPr="0067451F">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292902" w14:textId="77777777" w:rsidR="00A35DB8" w:rsidRPr="0067451F" w:rsidRDefault="00A35DB8">
            <w:pPr>
              <w:rPr>
                <w:rFonts w:eastAsia="Calibri"/>
                <w:sz w:val="21"/>
                <w:szCs w:val="21"/>
              </w:rPr>
            </w:pPr>
            <w:r w:rsidRPr="0067451F">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170558" w14:textId="77777777" w:rsidR="00A35DB8" w:rsidRPr="0067451F" w:rsidRDefault="00A35DB8">
            <w:pPr>
              <w:rPr>
                <w:rFonts w:eastAsia="Calibri"/>
                <w:sz w:val="21"/>
                <w:szCs w:val="21"/>
              </w:rPr>
            </w:pPr>
            <w:r w:rsidRPr="0067451F">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34F616" w14:textId="77777777" w:rsidR="00A35DB8" w:rsidRPr="0067451F" w:rsidRDefault="00A35DB8">
            <w:pPr>
              <w:rPr>
                <w:rFonts w:eastAsia="Calibri"/>
                <w:sz w:val="21"/>
                <w:szCs w:val="21"/>
              </w:rPr>
            </w:pPr>
            <w:r w:rsidRPr="0067451F">
              <w:rPr>
                <w:rFonts w:eastAsia="Calibri"/>
                <w:b/>
                <w:bCs/>
                <w:sz w:val="21"/>
                <w:szCs w:val="21"/>
              </w:rPr>
              <w:t>157</w:t>
            </w:r>
          </w:p>
        </w:tc>
      </w:tr>
      <w:tr w:rsidR="00A35DB8" w:rsidRPr="0067451F" w14:paraId="000A36E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19C7A" w14:textId="77777777" w:rsidR="00A35DB8" w:rsidRPr="0067451F" w:rsidRDefault="00A35DB8">
            <w:pPr>
              <w:rPr>
                <w:rFonts w:eastAsia="Calibri"/>
                <w:sz w:val="21"/>
                <w:szCs w:val="21"/>
              </w:rPr>
            </w:pPr>
            <w:r w:rsidRPr="0067451F">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F8CAD7D" w14:textId="77777777" w:rsidR="00A35DB8" w:rsidRPr="0067451F" w:rsidRDefault="00A35DB8">
            <w:pPr>
              <w:rPr>
                <w:rFonts w:eastAsia="Calibri"/>
                <w:sz w:val="21"/>
                <w:szCs w:val="21"/>
              </w:rPr>
            </w:pPr>
            <w:r w:rsidRPr="0067451F">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2E884F3" w14:textId="77777777" w:rsidR="00A35DB8" w:rsidRPr="0067451F" w:rsidRDefault="00A35DB8">
            <w:pPr>
              <w:rPr>
                <w:rFonts w:eastAsia="Calibri"/>
                <w:sz w:val="21"/>
                <w:szCs w:val="21"/>
              </w:rPr>
            </w:pPr>
            <w:r w:rsidRPr="0067451F">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D4157BD" w14:textId="77777777" w:rsidR="00A35DB8" w:rsidRPr="0067451F" w:rsidRDefault="00A35DB8">
            <w:pPr>
              <w:rPr>
                <w:rFonts w:eastAsia="Calibri"/>
                <w:sz w:val="21"/>
                <w:szCs w:val="21"/>
              </w:rPr>
            </w:pPr>
            <w:r w:rsidRPr="0067451F">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CFB1FF" w14:textId="77777777" w:rsidR="00A35DB8" w:rsidRPr="0067451F" w:rsidRDefault="00A35DB8">
            <w:pPr>
              <w:rPr>
                <w:rFonts w:eastAsia="Calibri"/>
                <w:sz w:val="21"/>
                <w:szCs w:val="21"/>
              </w:rPr>
            </w:pPr>
            <w:r w:rsidRPr="0067451F">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0EC504A" w14:textId="77777777" w:rsidR="00A35DB8" w:rsidRPr="0067451F" w:rsidRDefault="00A35DB8">
            <w:pPr>
              <w:rPr>
                <w:rFonts w:eastAsia="Calibri"/>
                <w:sz w:val="21"/>
                <w:szCs w:val="21"/>
              </w:rPr>
            </w:pPr>
            <w:r w:rsidRPr="0067451F">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D0F9C1" w14:textId="77777777" w:rsidR="00A35DB8" w:rsidRPr="0067451F" w:rsidRDefault="00A35DB8">
            <w:pPr>
              <w:rPr>
                <w:rFonts w:eastAsia="Calibri"/>
                <w:sz w:val="21"/>
                <w:szCs w:val="21"/>
              </w:rPr>
            </w:pPr>
            <w:r w:rsidRPr="0067451F">
              <w:rPr>
                <w:rFonts w:eastAsia="Calibri"/>
                <w:b/>
                <w:bCs/>
                <w:sz w:val="21"/>
                <w:szCs w:val="21"/>
              </w:rPr>
              <w:t>242</w:t>
            </w:r>
          </w:p>
        </w:tc>
      </w:tr>
      <w:tr w:rsidR="00A35DB8" w:rsidRPr="0067451F" w14:paraId="7626CFC4"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B4C" w14:textId="77777777" w:rsidR="00A35DB8" w:rsidRPr="0067451F" w:rsidRDefault="00A35DB8">
            <w:pPr>
              <w:rPr>
                <w:rFonts w:eastAsia="Calibri"/>
                <w:sz w:val="21"/>
                <w:szCs w:val="21"/>
              </w:rPr>
            </w:pPr>
            <w:r w:rsidRPr="0067451F">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94A45B" w14:textId="77777777" w:rsidR="00A35DB8" w:rsidRPr="0067451F" w:rsidRDefault="00A35DB8">
            <w:pPr>
              <w:rPr>
                <w:rFonts w:eastAsia="Calibri"/>
                <w:sz w:val="21"/>
                <w:szCs w:val="21"/>
              </w:rPr>
            </w:pPr>
            <w:r w:rsidRPr="0067451F">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2250E" w14:textId="77777777" w:rsidR="00A35DB8" w:rsidRPr="0067451F" w:rsidRDefault="00A35DB8">
            <w:pPr>
              <w:rPr>
                <w:rFonts w:eastAsia="Calibri"/>
                <w:sz w:val="21"/>
                <w:szCs w:val="21"/>
              </w:rPr>
            </w:pPr>
            <w:r w:rsidRPr="0067451F">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B045671" w14:textId="77777777" w:rsidR="00A35DB8" w:rsidRPr="0067451F" w:rsidRDefault="00A35DB8">
            <w:pPr>
              <w:rPr>
                <w:rFonts w:eastAsia="Calibri"/>
                <w:sz w:val="21"/>
                <w:szCs w:val="21"/>
              </w:rPr>
            </w:pPr>
            <w:r w:rsidRPr="0067451F">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74E40D" w14:textId="77777777" w:rsidR="00A35DB8" w:rsidRPr="0067451F" w:rsidRDefault="00A35DB8">
            <w:pPr>
              <w:rPr>
                <w:rFonts w:eastAsia="Calibri"/>
                <w:sz w:val="21"/>
                <w:szCs w:val="21"/>
              </w:rPr>
            </w:pPr>
            <w:r w:rsidRPr="0067451F">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5D86A2" w14:textId="77777777" w:rsidR="00A35DB8" w:rsidRPr="0067451F" w:rsidRDefault="00A35DB8">
            <w:pPr>
              <w:rPr>
                <w:rFonts w:eastAsia="Calibri"/>
                <w:sz w:val="21"/>
                <w:szCs w:val="21"/>
              </w:rPr>
            </w:pPr>
            <w:r w:rsidRPr="0067451F">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02F2BA" w14:textId="77777777" w:rsidR="00A35DB8" w:rsidRPr="0067451F" w:rsidRDefault="00A35DB8">
            <w:pPr>
              <w:rPr>
                <w:rFonts w:eastAsia="Calibri"/>
                <w:sz w:val="21"/>
                <w:szCs w:val="21"/>
              </w:rPr>
            </w:pPr>
            <w:r w:rsidRPr="0067451F">
              <w:rPr>
                <w:rFonts w:eastAsia="Calibri"/>
                <w:b/>
                <w:bCs/>
                <w:sz w:val="21"/>
                <w:szCs w:val="21"/>
              </w:rPr>
              <w:t>327</w:t>
            </w:r>
          </w:p>
        </w:tc>
      </w:tr>
      <w:tr w:rsidR="00A35DB8" w:rsidRPr="0067451F" w14:paraId="7CFD470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D7855" w14:textId="77777777" w:rsidR="00A35DB8" w:rsidRPr="0067451F" w:rsidRDefault="00A35DB8">
            <w:pPr>
              <w:rPr>
                <w:rFonts w:eastAsia="Calibri"/>
                <w:sz w:val="21"/>
                <w:szCs w:val="21"/>
              </w:rPr>
            </w:pPr>
            <w:r w:rsidRPr="0067451F">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BFE1E89" w14:textId="77777777" w:rsidR="00A35DB8" w:rsidRPr="0067451F" w:rsidRDefault="00A35DB8">
            <w:pPr>
              <w:rPr>
                <w:rFonts w:eastAsia="Calibri"/>
                <w:sz w:val="21"/>
                <w:szCs w:val="21"/>
              </w:rPr>
            </w:pPr>
            <w:r w:rsidRPr="0067451F">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EE63672" w14:textId="77777777" w:rsidR="00A35DB8" w:rsidRPr="0067451F" w:rsidRDefault="00A35DB8">
            <w:pPr>
              <w:rPr>
                <w:rFonts w:eastAsia="Calibri"/>
                <w:sz w:val="21"/>
                <w:szCs w:val="21"/>
              </w:rPr>
            </w:pPr>
            <w:r w:rsidRPr="0067451F">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C3BAF5" w14:textId="77777777" w:rsidR="00A35DB8" w:rsidRPr="0067451F" w:rsidRDefault="00A35DB8">
            <w:pPr>
              <w:rPr>
                <w:rFonts w:eastAsia="Calibri"/>
                <w:sz w:val="21"/>
                <w:szCs w:val="21"/>
              </w:rPr>
            </w:pPr>
            <w:r w:rsidRPr="0067451F">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E83978" w14:textId="77777777" w:rsidR="00A35DB8" w:rsidRPr="0067451F" w:rsidRDefault="00A35DB8">
            <w:pPr>
              <w:rPr>
                <w:rFonts w:eastAsia="Calibri"/>
                <w:sz w:val="21"/>
                <w:szCs w:val="21"/>
              </w:rPr>
            </w:pPr>
            <w:r w:rsidRPr="0067451F">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F1A316" w14:textId="77777777" w:rsidR="00A35DB8" w:rsidRPr="0067451F" w:rsidRDefault="00A35DB8">
            <w:pPr>
              <w:rPr>
                <w:rFonts w:eastAsia="Calibri"/>
                <w:sz w:val="21"/>
                <w:szCs w:val="21"/>
              </w:rPr>
            </w:pPr>
            <w:r w:rsidRPr="0067451F">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A4B73" w14:textId="77777777" w:rsidR="00A35DB8" w:rsidRPr="0067451F" w:rsidRDefault="00A35DB8">
            <w:pPr>
              <w:rPr>
                <w:rFonts w:eastAsia="Calibri"/>
                <w:sz w:val="21"/>
                <w:szCs w:val="21"/>
              </w:rPr>
            </w:pPr>
            <w:r w:rsidRPr="0067451F">
              <w:rPr>
                <w:rFonts w:eastAsia="Calibri"/>
                <w:b/>
                <w:bCs/>
                <w:sz w:val="21"/>
                <w:szCs w:val="21"/>
              </w:rPr>
              <w:t>412</w:t>
            </w:r>
          </w:p>
        </w:tc>
      </w:tr>
      <w:tr w:rsidR="00A35DB8" w:rsidRPr="0067451F" w14:paraId="47BF1DB8"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BA7B" w14:textId="77777777" w:rsidR="00A35DB8" w:rsidRPr="0067451F" w:rsidRDefault="00A35DB8">
            <w:pPr>
              <w:rPr>
                <w:rFonts w:eastAsia="Calibri"/>
                <w:sz w:val="21"/>
                <w:szCs w:val="21"/>
              </w:rPr>
            </w:pPr>
            <w:r w:rsidRPr="0067451F">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04DC4CB" w14:textId="77777777" w:rsidR="00A35DB8" w:rsidRPr="0067451F" w:rsidRDefault="00A35DB8">
            <w:pPr>
              <w:rPr>
                <w:rFonts w:eastAsia="Calibri"/>
                <w:sz w:val="21"/>
                <w:szCs w:val="21"/>
              </w:rPr>
            </w:pPr>
            <w:r w:rsidRPr="0067451F">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2837DDC" w14:textId="77777777" w:rsidR="00A35DB8" w:rsidRPr="0067451F" w:rsidRDefault="00A35DB8">
            <w:pPr>
              <w:rPr>
                <w:rFonts w:eastAsia="Calibri"/>
                <w:sz w:val="21"/>
                <w:szCs w:val="21"/>
              </w:rPr>
            </w:pPr>
            <w:r w:rsidRPr="0067451F">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98019CC" w14:textId="77777777" w:rsidR="00A35DB8" w:rsidRPr="0067451F" w:rsidRDefault="00A35DB8">
            <w:pPr>
              <w:rPr>
                <w:rFonts w:eastAsia="Calibri"/>
                <w:sz w:val="21"/>
                <w:szCs w:val="21"/>
              </w:rPr>
            </w:pPr>
            <w:r w:rsidRPr="0067451F">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6A556C" w14:textId="77777777" w:rsidR="00A35DB8" w:rsidRPr="0067451F" w:rsidRDefault="00A35DB8">
            <w:pPr>
              <w:rPr>
                <w:rFonts w:eastAsia="Calibri"/>
                <w:sz w:val="21"/>
                <w:szCs w:val="21"/>
              </w:rPr>
            </w:pPr>
            <w:r w:rsidRPr="0067451F">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BBE16" w14:textId="77777777" w:rsidR="00A35DB8" w:rsidRPr="0067451F" w:rsidRDefault="00A35DB8">
            <w:pPr>
              <w:rPr>
                <w:rFonts w:eastAsia="Calibri"/>
                <w:sz w:val="21"/>
                <w:szCs w:val="21"/>
              </w:rPr>
            </w:pPr>
            <w:r w:rsidRPr="0067451F">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97FC84" w14:textId="77777777" w:rsidR="00A35DB8" w:rsidRPr="0067451F" w:rsidRDefault="00A35DB8">
            <w:pPr>
              <w:rPr>
                <w:rFonts w:eastAsia="Calibri"/>
                <w:sz w:val="21"/>
                <w:szCs w:val="21"/>
              </w:rPr>
            </w:pPr>
            <w:r w:rsidRPr="0067451F">
              <w:rPr>
                <w:rFonts w:eastAsia="Calibri"/>
                <w:b/>
                <w:bCs/>
                <w:sz w:val="21"/>
                <w:szCs w:val="21"/>
              </w:rPr>
              <w:t>497</w:t>
            </w:r>
          </w:p>
        </w:tc>
      </w:tr>
      <w:tr w:rsidR="00A35DB8" w:rsidRPr="0067451F" w14:paraId="36D6998A" w14:textId="77777777">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40229" w14:textId="77777777" w:rsidR="00A35DB8" w:rsidRPr="0067451F" w:rsidRDefault="00A35DB8">
            <w:pPr>
              <w:rPr>
                <w:rFonts w:eastAsia="Calibri"/>
                <w:sz w:val="21"/>
                <w:szCs w:val="21"/>
              </w:rPr>
            </w:pPr>
            <w:r w:rsidRPr="0067451F">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0B33A6AE" w14:textId="77777777" w:rsidR="00A35DB8" w:rsidRPr="0067451F" w:rsidRDefault="00A35DB8">
            <w:pPr>
              <w:rPr>
                <w:rFonts w:eastAsia="Calibri"/>
                <w:sz w:val="21"/>
                <w:szCs w:val="21"/>
              </w:rPr>
            </w:pPr>
            <w:r w:rsidRPr="0067451F">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78E1523" w14:textId="77777777" w:rsidR="00A35DB8" w:rsidRPr="0067451F" w:rsidRDefault="00A35DB8">
            <w:pPr>
              <w:rPr>
                <w:rFonts w:eastAsia="Calibri"/>
                <w:sz w:val="21"/>
                <w:szCs w:val="21"/>
              </w:rPr>
            </w:pPr>
            <w:r w:rsidRPr="0067451F">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0CDB4D6" w14:textId="77777777" w:rsidR="00A35DB8" w:rsidRPr="0067451F" w:rsidRDefault="00A35DB8">
            <w:pPr>
              <w:rPr>
                <w:rFonts w:eastAsia="Calibri"/>
                <w:sz w:val="21"/>
                <w:szCs w:val="21"/>
              </w:rPr>
            </w:pPr>
            <w:r w:rsidRPr="0067451F">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6E9F3667" w14:textId="77777777" w:rsidR="00A35DB8" w:rsidRPr="0067451F" w:rsidRDefault="00A35DB8">
            <w:pPr>
              <w:rPr>
                <w:rFonts w:eastAsia="Calibri"/>
                <w:sz w:val="21"/>
                <w:szCs w:val="21"/>
              </w:rPr>
            </w:pPr>
            <w:r w:rsidRPr="0067451F">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CF70441" w14:textId="77777777" w:rsidR="00A35DB8" w:rsidRPr="0067451F" w:rsidRDefault="00A35DB8">
            <w:pPr>
              <w:rPr>
                <w:rFonts w:eastAsia="Calibri"/>
                <w:sz w:val="21"/>
                <w:szCs w:val="21"/>
              </w:rPr>
            </w:pPr>
            <w:r w:rsidRPr="0067451F">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6B1A23" w14:textId="77777777" w:rsidR="00A35DB8" w:rsidRPr="0067451F" w:rsidRDefault="00A35DB8">
            <w:pPr>
              <w:rPr>
                <w:rFonts w:eastAsia="Calibri"/>
                <w:sz w:val="21"/>
                <w:szCs w:val="21"/>
              </w:rPr>
            </w:pPr>
            <w:r w:rsidRPr="0067451F">
              <w:rPr>
                <w:rFonts w:eastAsia="Calibri"/>
                <w:b/>
                <w:bCs/>
                <w:sz w:val="21"/>
                <w:szCs w:val="21"/>
              </w:rPr>
              <w:t>582</w:t>
            </w:r>
          </w:p>
        </w:tc>
      </w:tr>
    </w:tbl>
    <w:p w14:paraId="4293860A" w14:textId="77777777" w:rsidR="00AF0D74" w:rsidRPr="007F5739" w:rsidRDefault="00AF0D74" w:rsidP="00AF0D74">
      <w:pPr>
        <w:pStyle w:val="ListParagraph"/>
        <w:rPr>
          <w:sz w:val="21"/>
          <w:szCs w:val="21"/>
        </w:rPr>
      </w:pPr>
    </w:p>
    <w:p w14:paraId="5E8A6505" w14:textId="77777777" w:rsidR="00AF0D74" w:rsidRPr="007F5739" w:rsidRDefault="00AF0D74" w:rsidP="00AF0D74">
      <w:pPr>
        <w:pStyle w:val="ListParagraph"/>
        <w:rPr>
          <w:sz w:val="21"/>
          <w:szCs w:val="21"/>
        </w:rPr>
      </w:pPr>
    </w:p>
    <w:p w14:paraId="4FD570C9" w14:textId="4766971D" w:rsidR="00AF0D74" w:rsidRPr="007F5739" w:rsidRDefault="00AF0D74" w:rsidP="00AF0D74">
      <w:pPr>
        <w:pStyle w:val="BodyText"/>
        <w:tabs>
          <w:tab w:val="left" w:pos="720"/>
        </w:tabs>
        <w:ind w:left="450"/>
        <w:rPr>
          <w:strike/>
          <w:sz w:val="21"/>
          <w:szCs w:val="21"/>
        </w:rPr>
      </w:pPr>
    </w:p>
    <w:p w14:paraId="60BD3338" w14:textId="77777777" w:rsidR="00AF0D74" w:rsidRPr="007F5739" w:rsidRDefault="00AF0D74" w:rsidP="00AF0D74">
      <w:pPr>
        <w:rPr>
          <w:strike/>
          <w:sz w:val="21"/>
          <w:szCs w:val="21"/>
        </w:rPr>
      </w:pPr>
    </w:p>
    <w:p w14:paraId="4D387F72" w14:textId="77777777" w:rsidR="00AF0D74" w:rsidRPr="007F5739" w:rsidRDefault="00AF0D74" w:rsidP="00AF0D74">
      <w:pPr>
        <w:rPr>
          <w:strike/>
          <w:sz w:val="21"/>
          <w:szCs w:val="21"/>
        </w:rPr>
      </w:pPr>
    </w:p>
    <w:p w14:paraId="019CF61D" w14:textId="77777777" w:rsidR="00AF0D74" w:rsidRPr="007F5739" w:rsidRDefault="00AF0D74" w:rsidP="00AF0D74">
      <w:pPr>
        <w:rPr>
          <w:strike/>
          <w:sz w:val="21"/>
          <w:szCs w:val="21"/>
        </w:rPr>
      </w:pPr>
    </w:p>
    <w:p w14:paraId="268E9606" w14:textId="77777777" w:rsidR="00AF0D74" w:rsidRPr="007F5739" w:rsidRDefault="00AF0D74" w:rsidP="00AF0D74">
      <w:pPr>
        <w:rPr>
          <w:strike/>
          <w:sz w:val="21"/>
          <w:szCs w:val="21"/>
        </w:rPr>
      </w:pPr>
    </w:p>
    <w:p w14:paraId="59ECF6D7" w14:textId="77777777" w:rsidR="0039224C" w:rsidRDefault="0039224C" w:rsidP="007F5739">
      <w:pPr>
        <w:jc w:val="both"/>
        <w:rPr>
          <w:sz w:val="21"/>
          <w:szCs w:val="21"/>
        </w:rPr>
      </w:pPr>
    </w:p>
    <w:p w14:paraId="0F70EF88" w14:textId="77777777" w:rsidR="007F5739" w:rsidRPr="007F5739" w:rsidRDefault="007F5739" w:rsidP="007F5739">
      <w:pPr>
        <w:rPr>
          <w:sz w:val="21"/>
          <w:szCs w:val="21"/>
        </w:rPr>
      </w:pPr>
    </w:p>
    <w:p w14:paraId="33ADB3B8" w14:textId="77777777" w:rsidR="007F5739" w:rsidRPr="007F5739" w:rsidRDefault="007F5739" w:rsidP="007F5739">
      <w:pPr>
        <w:rPr>
          <w:sz w:val="21"/>
          <w:szCs w:val="21"/>
        </w:rPr>
      </w:pPr>
    </w:p>
    <w:p w14:paraId="53CBF040" w14:textId="77777777" w:rsidR="007F5739" w:rsidRPr="007F5739" w:rsidRDefault="007F5739" w:rsidP="007F5739">
      <w:pPr>
        <w:rPr>
          <w:sz w:val="21"/>
          <w:szCs w:val="21"/>
        </w:rPr>
      </w:pPr>
    </w:p>
    <w:p w14:paraId="31C886FA" w14:textId="77777777" w:rsidR="007F5739" w:rsidRPr="007F5739" w:rsidRDefault="007F5739" w:rsidP="007F5739">
      <w:pPr>
        <w:rPr>
          <w:sz w:val="21"/>
          <w:szCs w:val="21"/>
        </w:rPr>
      </w:pPr>
    </w:p>
    <w:p w14:paraId="0F44EFBA" w14:textId="77777777" w:rsidR="007F5739" w:rsidRPr="007F5739" w:rsidRDefault="007F5739" w:rsidP="007F5739">
      <w:pPr>
        <w:rPr>
          <w:sz w:val="21"/>
          <w:szCs w:val="21"/>
        </w:rPr>
      </w:pPr>
    </w:p>
    <w:p w14:paraId="3061B558" w14:textId="77777777" w:rsidR="007F5739" w:rsidRPr="007F5739" w:rsidRDefault="007F5739" w:rsidP="007F5739">
      <w:pPr>
        <w:rPr>
          <w:sz w:val="21"/>
          <w:szCs w:val="21"/>
        </w:rPr>
      </w:pPr>
    </w:p>
    <w:p w14:paraId="79B70B3B" w14:textId="77777777" w:rsidR="007F5739" w:rsidRPr="007F5739" w:rsidRDefault="007F5739" w:rsidP="007F5739">
      <w:pPr>
        <w:rPr>
          <w:sz w:val="21"/>
          <w:szCs w:val="21"/>
        </w:rPr>
      </w:pPr>
    </w:p>
    <w:p w14:paraId="1A396CEE" w14:textId="77777777" w:rsidR="007F5739" w:rsidRPr="007F5739" w:rsidRDefault="007F5739" w:rsidP="007F5739">
      <w:pPr>
        <w:rPr>
          <w:sz w:val="21"/>
          <w:szCs w:val="21"/>
        </w:rPr>
      </w:pPr>
    </w:p>
    <w:p w14:paraId="3887E7B0" w14:textId="77777777" w:rsidR="007F5739" w:rsidRPr="007F5739" w:rsidRDefault="007F5739" w:rsidP="007F5739">
      <w:pPr>
        <w:rPr>
          <w:sz w:val="21"/>
          <w:szCs w:val="21"/>
        </w:rPr>
      </w:pPr>
    </w:p>
    <w:p w14:paraId="5CFFEDE0" w14:textId="77777777" w:rsidR="007F5739" w:rsidRPr="007F5739" w:rsidRDefault="007F5739" w:rsidP="007F5739">
      <w:pPr>
        <w:rPr>
          <w:sz w:val="21"/>
          <w:szCs w:val="21"/>
        </w:rPr>
      </w:pPr>
    </w:p>
    <w:p w14:paraId="2C3EDB4E" w14:textId="77777777" w:rsidR="007F5739" w:rsidRPr="007F5739" w:rsidRDefault="007F5739" w:rsidP="007F5739">
      <w:pPr>
        <w:rPr>
          <w:sz w:val="21"/>
          <w:szCs w:val="21"/>
        </w:rPr>
      </w:pPr>
    </w:p>
    <w:p w14:paraId="1E7A87F1" w14:textId="77777777" w:rsidR="007F5739" w:rsidRPr="007F5739" w:rsidRDefault="007F5739" w:rsidP="007F5739">
      <w:pPr>
        <w:rPr>
          <w:sz w:val="21"/>
          <w:szCs w:val="21"/>
        </w:rPr>
      </w:pPr>
    </w:p>
    <w:p w14:paraId="57A361BC" w14:textId="77777777" w:rsidR="007F5739" w:rsidRPr="007F5739" w:rsidRDefault="007F5739" w:rsidP="007F5739">
      <w:pPr>
        <w:rPr>
          <w:sz w:val="21"/>
          <w:szCs w:val="21"/>
        </w:rPr>
      </w:pPr>
    </w:p>
    <w:p w14:paraId="5DCCBB5C" w14:textId="77777777" w:rsidR="007F5739" w:rsidRPr="007F5739" w:rsidRDefault="007F5739" w:rsidP="007F5739">
      <w:pPr>
        <w:rPr>
          <w:sz w:val="21"/>
          <w:szCs w:val="21"/>
        </w:rPr>
      </w:pPr>
    </w:p>
    <w:p w14:paraId="38C10624" w14:textId="77777777" w:rsidR="007F5739" w:rsidRPr="007F5739" w:rsidRDefault="007F5739" w:rsidP="007F5739">
      <w:pPr>
        <w:rPr>
          <w:sz w:val="21"/>
          <w:szCs w:val="21"/>
        </w:rPr>
      </w:pPr>
    </w:p>
    <w:p w14:paraId="318D1EB5" w14:textId="77777777" w:rsidR="007F5739" w:rsidRPr="007F5739" w:rsidRDefault="007F5739" w:rsidP="007F5739">
      <w:pPr>
        <w:rPr>
          <w:sz w:val="21"/>
          <w:szCs w:val="21"/>
        </w:rPr>
      </w:pPr>
    </w:p>
    <w:p w14:paraId="6299AB02" w14:textId="77777777" w:rsidR="00A35DB8" w:rsidRDefault="00A35DB8" w:rsidP="00126779">
      <w:pPr>
        <w:tabs>
          <w:tab w:val="left" w:pos="720"/>
          <w:tab w:val="left" w:pos="5400"/>
        </w:tabs>
        <w:rPr>
          <w:sz w:val="21"/>
          <w:szCs w:val="21"/>
        </w:rPr>
      </w:pPr>
    </w:p>
    <w:p w14:paraId="4D12C3E1" w14:textId="10A92792" w:rsidR="005044AA" w:rsidRPr="005044AA" w:rsidRDefault="005044AA" w:rsidP="005044AA">
      <w:pPr>
        <w:tabs>
          <w:tab w:val="left" w:pos="720"/>
          <w:tab w:val="left" w:pos="5400"/>
        </w:tabs>
        <w:ind w:left="360"/>
        <w:rPr>
          <w:sz w:val="21"/>
          <w:szCs w:val="21"/>
          <w:lang w:val="es-ES"/>
        </w:rPr>
      </w:pPr>
      <w:r w:rsidRPr="005044AA">
        <w:rPr>
          <w:sz w:val="21"/>
          <w:szCs w:val="21"/>
          <w:lang w:val="es-ES"/>
        </w:rPr>
        <w:lastRenderedPageBreak/>
        <w:t xml:space="preserve">Si el ingreso bruto mensual ajustado del Padre B (línea 5B) y el número de hijos para quienes se determina la manutención </w:t>
      </w:r>
      <w:r w:rsidRPr="005044AA">
        <w:rPr>
          <w:b/>
          <w:bCs/>
          <w:sz w:val="21"/>
          <w:szCs w:val="21"/>
          <w:lang w:val="es-ES"/>
        </w:rPr>
        <w:t>se encuentran dentro del SSR definido</w:t>
      </w:r>
      <w:r w:rsidRPr="005044AA">
        <w:rPr>
          <w:sz w:val="21"/>
          <w:szCs w:val="21"/>
          <w:lang w:val="es-ES"/>
        </w:rPr>
        <w:t xml:space="preserve">, calcule la obligación total de manutención </w:t>
      </w:r>
      <w:r>
        <w:rPr>
          <w:sz w:val="21"/>
          <w:szCs w:val="21"/>
          <w:lang w:val="es-ES"/>
        </w:rPr>
        <w:t>infantil</w:t>
      </w:r>
      <w:r w:rsidRPr="005044AA">
        <w:rPr>
          <w:sz w:val="21"/>
          <w:szCs w:val="21"/>
          <w:lang w:val="es-ES"/>
        </w:rPr>
        <w:t xml:space="preserve"> del Padre B usando </w:t>
      </w:r>
      <w:r>
        <w:rPr>
          <w:sz w:val="21"/>
          <w:szCs w:val="21"/>
          <w:lang w:val="es-ES"/>
        </w:rPr>
        <w:t>el monto</w:t>
      </w:r>
      <w:r w:rsidRPr="005044AA">
        <w:rPr>
          <w:sz w:val="21"/>
          <w:szCs w:val="21"/>
          <w:lang w:val="es-ES"/>
        </w:rPr>
        <w:t xml:space="preserve"> que aparece en la línea 5B de la </w:t>
      </w:r>
      <w:r>
        <w:rPr>
          <w:sz w:val="21"/>
          <w:szCs w:val="21"/>
          <w:lang w:val="es-ES"/>
        </w:rPr>
        <w:t>t</w:t>
      </w:r>
      <w:r w:rsidRPr="005044AA">
        <w:rPr>
          <w:sz w:val="21"/>
          <w:szCs w:val="21"/>
          <w:lang w:val="es-ES"/>
        </w:rPr>
        <w:t>abla de pautas y anote en línea 8C. [KRS 403.212(5)(b)].</w:t>
      </w:r>
    </w:p>
    <w:p w14:paraId="63F1790F" w14:textId="77777777" w:rsidR="005044AA" w:rsidRPr="005044AA" w:rsidRDefault="005044AA" w:rsidP="005044AA">
      <w:pPr>
        <w:tabs>
          <w:tab w:val="left" w:pos="720"/>
          <w:tab w:val="left" w:pos="5400"/>
        </w:tabs>
        <w:ind w:left="360"/>
        <w:rPr>
          <w:sz w:val="21"/>
          <w:szCs w:val="21"/>
          <w:lang w:val="es-ES"/>
        </w:rPr>
      </w:pPr>
    </w:p>
    <w:p w14:paraId="41BE2AFC" w14:textId="2A2723F3" w:rsidR="005044AA" w:rsidRPr="005044AA" w:rsidRDefault="005044AA" w:rsidP="005044AA">
      <w:pPr>
        <w:tabs>
          <w:tab w:val="left" w:pos="720"/>
          <w:tab w:val="left" w:pos="5400"/>
        </w:tabs>
        <w:ind w:left="360"/>
        <w:rPr>
          <w:sz w:val="21"/>
          <w:szCs w:val="21"/>
          <w:lang w:val="es-419"/>
        </w:rPr>
      </w:pPr>
      <w:r w:rsidRPr="005044AA">
        <w:rPr>
          <w:sz w:val="21"/>
          <w:szCs w:val="21"/>
          <w:lang w:val="es-ES"/>
        </w:rPr>
        <w:t xml:space="preserve">Si el ingreso bruto mensual ajustado del Padre B (línea 5B) y el número de hijos para quienes se determina la manutención </w:t>
      </w:r>
      <w:r w:rsidRPr="005044AA">
        <w:rPr>
          <w:b/>
          <w:bCs/>
          <w:sz w:val="21"/>
          <w:szCs w:val="21"/>
          <w:lang w:val="es-ES"/>
        </w:rPr>
        <w:t>no se encuentran dentro del SSR definido</w:t>
      </w:r>
      <w:r w:rsidRPr="005044AA">
        <w:rPr>
          <w:sz w:val="21"/>
          <w:szCs w:val="21"/>
          <w:lang w:val="es-ES"/>
        </w:rPr>
        <w:t xml:space="preserve">, calcule la obligación total de manutención </w:t>
      </w:r>
      <w:r>
        <w:rPr>
          <w:sz w:val="21"/>
          <w:szCs w:val="21"/>
          <w:lang w:val="es-ES"/>
        </w:rPr>
        <w:t>infantil</w:t>
      </w:r>
      <w:r w:rsidRPr="005044AA">
        <w:rPr>
          <w:sz w:val="21"/>
          <w:szCs w:val="21"/>
          <w:lang w:val="es-ES"/>
        </w:rPr>
        <w:t xml:space="preserve"> del Padre B usando la línea 6C (ingreso bruto mensual ajustado </w:t>
      </w:r>
      <w:r>
        <w:rPr>
          <w:sz w:val="21"/>
          <w:szCs w:val="21"/>
          <w:lang w:val="es-ES"/>
        </w:rPr>
        <w:t xml:space="preserve">de ambos padres </w:t>
      </w:r>
      <w:r w:rsidRPr="005044AA">
        <w:rPr>
          <w:sz w:val="21"/>
          <w:szCs w:val="21"/>
          <w:lang w:val="es-ES"/>
        </w:rPr>
        <w:t>combinado</w:t>
      </w:r>
      <w:r>
        <w:rPr>
          <w:sz w:val="21"/>
          <w:szCs w:val="21"/>
          <w:lang w:val="es-ES"/>
        </w:rPr>
        <w:t xml:space="preserve">) </w:t>
      </w:r>
      <w:r w:rsidRPr="005044AA">
        <w:rPr>
          <w:sz w:val="21"/>
          <w:szCs w:val="21"/>
          <w:lang w:val="es-ES"/>
        </w:rPr>
        <w:t xml:space="preserve">para el número de niños para quienes se determina la manutención utilizando la </w:t>
      </w:r>
      <w:r>
        <w:rPr>
          <w:sz w:val="21"/>
          <w:szCs w:val="21"/>
          <w:lang w:val="es-ES"/>
        </w:rPr>
        <w:t>t</w:t>
      </w:r>
      <w:r w:rsidRPr="005044AA">
        <w:rPr>
          <w:sz w:val="21"/>
          <w:szCs w:val="21"/>
          <w:lang w:val="es-ES"/>
        </w:rPr>
        <w:t>abla de pautas de manutención infantil [KRS 403.212(9)].</w:t>
      </w:r>
    </w:p>
    <w:p w14:paraId="6297E716" w14:textId="28DF24CC" w:rsidR="00AF0D74" w:rsidRPr="005044AA" w:rsidRDefault="00AF0D74" w:rsidP="00AF0D74">
      <w:pPr>
        <w:tabs>
          <w:tab w:val="left" w:pos="720"/>
          <w:tab w:val="left" w:pos="5400"/>
        </w:tabs>
        <w:ind w:left="360"/>
        <w:rPr>
          <w:sz w:val="21"/>
          <w:szCs w:val="21"/>
          <w:lang w:val="es-419"/>
        </w:rPr>
      </w:pPr>
    </w:p>
    <w:p w14:paraId="1C6121CC" w14:textId="5B93507A" w:rsidR="00AF0D74" w:rsidRPr="005044AA" w:rsidRDefault="005044AA" w:rsidP="005044AA">
      <w:pPr>
        <w:tabs>
          <w:tab w:val="left" w:pos="720"/>
          <w:tab w:val="left" w:pos="5400"/>
        </w:tabs>
        <w:ind w:left="360"/>
        <w:rPr>
          <w:sz w:val="21"/>
          <w:szCs w:val="21"/>
          <w:lang w:val="es-419"/>
        </w:rPr>
      </w:pPr>
      <w:r w:rsidRPr="005044AA">
        <w:rPr>
          <w:sz w:val="21"/>
          <w:szCs w:val="21"/>
          <w:lang w:val="es-ES"/>
        </w:rPr>
        <w:t>Marque la casilla en la línea 8 para indicar si se determinó la obligación total de manutención infantil ingresada en la línea 8C</w:t>
      </w:r>
      <w:r w:rsidR="00AF0D74" w:rsidRPr="005044AA">
        <w:rPr>
          <w:sz w:val="21"/>
          <w:szCs w:val="21"/>
          <w:lang w:val="es-419"/>
        </w:rPr>
        <w:t>:</w:t>
      </w:r>
    </w:p>
    <w:p w14:paraId="555A5012" w14:textId="7B996475" w:rsidR="00AF0D74" w:rsidRPr="005044AA" w:rsidRDefault="000B0089" w:rsidP="005044AA">
      <w:pPr>
        <w:tabs>
          <w:tab w:val="left" w:pos="720"/>
          <w:tab w:val="left" w:pos="5400"/>
        </w:tabs>
        <w:ind w:left="720"/>
        <w:rPr>
          <w:sz w:val="21"/>
          <w:szCs w:val="21"/>
          <w:lang w:val="es-419"/>
        </w:rPr>
      </w:pPr>
      <w:r>
        <w:rPr>
          <w:sz w:val="21"/>
          <w:szCs w:val="21"/>
        </w:rPr>
        <w:sym w:font="Wingdings 2" w:char="F0A3"/>
      </w:r>
      <w:r w:rsidRPr="005044AA">
        <w:rPr>
          <w:sz w:val="21"/>
          <w:szCs w:val="21"/>
          <w:lang w:val="es-419"/>
        </w:rPr>
        <w:t xml:space="preserve"> </w:t>
      </w:r>
      <w:r w:rsidR="005044AA" w:rsidRPr="005044AA">
        <w:rPr>
          <w:sz w:val="21"/>
          <w:szCs w:val="21"/>
          <w:lang w:val="es-419"/>
        </w:rPr>
        <w:t>Casilla</w:t>
      </w:r>
      <w:r w:rsidR="00AF0D74" w:rsidRPr="005044AA">
        <w:rPr>
          <w:sz w:val="21"/>
          <w:szCs w:val="21"/>
          <w:lang w:val="es-419"/>
        </w:rPr>
        <w:t xml:space="preserve"> I. </w:t>
      </w:r>
      <w:r w:rsidR="005044AA" w:rsidRPr="005044AA">
        <w:rPr>
          <w:sz w:val="21"/>
          <w:szCs w:val="21"/>
          <w:lang w:val="es-ES"/>
        </w:rPr>
        <w:t xml:space="preserve">SSR </w:t>
      </w:r>
      <w:r w:rsidR="005044AA" w:rsidRPr="00F955E9">
        <w:rPr>
          <w:sz w:val="21"/>
          <w:szCs w:val="21"/>
          <w:lang w:val="es-ES"/>
        </w:rPr>
        <w:t>Pertinente</w:t>
      </w:r>
      <w:r w:rsidR="00F955E9">
        <w:rPr>
          <w:sz w:val="21"/>
          <w:szCs w:val="21"/>
          <w:lang w:val="es-ES"/>
        </w:rPr>
        <w:t xml:space="preserve"> </w:t>
      </w:r>
      <w:r w:rsidR="005044AA" w:rsidRPr="005044AA">
        <w:rPr>
          <w:sz w:val="21"/>
          <w:szCs w:val="21"/>
          <w:lang w:val="es-ES"/>
        </w:rPr>
        <w:t>(línea 5B). In</w:t>
      </w:r>
      <w:r w:rsidR="005044AA">
        <w:rPr>
          <w:sz w:val="21"/>
          <w:szCs w:val="21"/>
          <w:lang w:val="es-ES"/>
        </w:rPr>
        <w:t>grese</w:t>
      </w:r>
      <w:r w:rsidR="005044AA" w:rsidRPr="005044AA">
        <w:rPr>
          <w:sz w:val="21"/>
          <w:szCs w:val="21"/>
          <w:lang w:val="es-ES"/>
        </w:rPr>
        <w:t xml:space="preserve"> el monto del SSR en el espacio </w:t>
      </w:r>
      <w:r w:rsidR="005044AA">
        <w:rPr>
          <w:sz w:val="21"/>
          <w:szCs w:val="21"/>
          <w:lang w:val="es-ES"/>
        </w:rPr>
        <w:t>proporcionado</w:t>
      </w:r>
      <w:r w:rsidR="005044AA" w:rsidRPr="005044AA">
        <w:rPr>
          <w:sz w:val="21"/>
          <w:szCs w:val="21"/>
          <w:lang w:val="es-ES"/>
        </w:rPr>
        <w:t xml:space="preserve"> después de marcar esta casilla</w:t>
      </w:r>
      <w:r w:rsidR="00AF0D74" w:rsidRPr="005044AA">
        <w:rPr>
          <w:sz w:val="21"/>
          <w:szCs w:val="21"/>
          <w:lang w:val="es-419"/>
        </w:rPr>
        <w:t xml:space="preserve">. </w:t>
      </w:r>
    </w:p>
    <w:p w14:paraId="04BEAEE4" w14:textId="6117FB81" w:rsidR="00AF0D74" w:rsidRPr="005044AA" w:rsidRDefault="000B0089" w:rsidP="005044AA">
      <w:pPr>
        <w:tabs>
          <w:tab w:val="left" w:pos="720"/>
          <w:tab w:val="left" w:pos="5400"/>
        </w:tabs>
        <w:ind w:left="720"/>
        <w:rPr>
          <w:sz w:val="21"/>
          <w:szCs w:val="21"/>
          <w:lang w:val="es-419"/>
        </w:rPr>
      </w:pPr>
      <w:r>
        <w:rPr>
          <w:sz w:val="21"/>
          <w:szCs w:val="21"/>
        </w:rPr>
        <w:sym w:font="Wingdings 2" w:char="F0A3"/>
      </w:r>
      <w:r w:rsidRPr="005044AA">
        <w:rPr>
          <w:sz w:val="21"/>
          <w:szCs w:val="21"/>
          <w:lang w:val="es-419"/>
        </w:rPr>
        <w:t xml:space="preserve"> </w:t>
      </w:r>
      <w:r w:rsidR="005044AA" w:rsidRPr="005044AA">
        <w:rPr>
          <w:sz w:val="21"/>
          <w:szCs w:val="21"/>
          <w:lang w:val="es-419"/>
        </w:rPr>
        <w:t>Casilla</w:t>
      </w:r>
      <w:r w:rsidR="00AF0D74" w:rsidRPr="005044AA">
        <w:rPr>
          <w:sz w:val="21"/>
          <w:szCs w:val="21"/>
          <w:lang w:val="es-419"/>
        </w:rPr>
        <w:t xml:space="preserve"> II. </w:t>
      </w:r>
      <w:r w:rsidR="005044AA" w:rsidRPr="005044AA">
        <w:rPr>
          <w:sz w:val="21"/>
          <w:szCs w:val="21"/>
          <w:lang w:val="es-ES"/>
        </w:rPr>
        <w:t xml:space="preserve">SSR </w:t>
      </w:r>
      <w:r w:rsidR="005044AA" w:rsidRPr="00F955E9">
        <w:rPr>
          <w:sz w:val="21"/>
          <w:szCs w:val="21"/>
          <w:lang w:val="es-ES"/>
        </w:rPr>
        <w:t>No pertinente</w:t>
      </w:r>
      <w:r w:rsidR="005044AA" w:rsidRPr="005044AA">
        <w:rPr>
          <w:sz w:val="21"/>
          <w:szCs w:val="21"/>
          <w:lang w:val="es-ES"/>
        </w:rPr>
        <w:t xml:space="preserve"> (línea 6C). In</w:t>
      </w:r>
      <w:r w:rsidR="005044AA">
        <w:rPr>
          <w:sz w:val="21"/>
          <w:szCs w:val="21"/>
          <w:lang w:val="es-ES"/>
        </w:rPr>
        <w:t xml:space="preserve">grese </w:t>
      </w:r>
      <w:r w:rsidR="005044AA" w:rsidRPr="005044AA">
        <w:rPr>
          <w:sz w:val="21"/>
          <w:szCs w:val="21"/>
          <w:lang w:val="es-ES"/>
        </w:rPr>
        <w:t xml:space="preserve">la obligación total de manutención </w:t>
      </w:r>
      <w:r w:rsidR="005044AA">
        <w:rPr>
          <w:sz w:val="21"/>
          <w:szCs w:val="21"/>
          <w:lang w:val="es-ES"/>
        </w:rPr>
        <w:t>infantil</w:t>
      </w:r>
      <w:r w:rsidR="005044AA" w:rsidRPr="005044AA">
        <w:rPr>
          <w:sz w:val="21"/>
          <w:szCs w:val="21"/>
          <w:lang w:val="es-ES"/>
        </w:rPr>
        <w:t xml:space="preserve"> determinada utilizando el ingreso bruto mensual ajustado </w:t>
      </w:r>
      <w:r w:rsidR="005044AA">
        <w:rPr>
          <w:sz w:val="21"/>
          <w:szCs w:val="21"/>
          <w:lang w:val="es-ES"/>
        </w:rPr>
        <w:t xml:space="preserve">de ambos padres </w:t>
      </w:r>
      <w:r w:rsidR="005044AA" w:rsidRPr="005044AA">
        <w:rPr>
          <w:sz w:val="21"/>
          <w:szCs w:val="21"/>
          <w:lang w:val="es-ES"/>
        </w:rPr>
        <w:t>combinado. In</w:t>
      </w:r>
      <w:r w:rsidR="005044AA">
        <w:rPr>
          <w:sz w:val="21"/>
          <w:szCs w:val="21"/>
          <w:lang w:val="es-ES"/>
        </w:rPr>
        <w:t xml:space="preserve">grese el monto </w:t>
      </w:r>
      <w:r w:rsidR="005044AA" w:rsidRPr="005044AA">
        <w:rPr>
          <w:sz w:val="21"/>
          <w:szCs w:val="21"/>
          <w:lang w:val="es-ES"/>
        </w:rPr>
        <w:t>bajo la línea 8(II) después de marcar esta casilla.</w:t>
      </w:r>
    </w:p>
    <w:p w14:paraId="1DC5F3FC" w14:textId="0EB490F7" w:rsidR="005044AA" w:rsidRPr="005044AA" w:rsidRDefault="000B0089" w:rsidP="005044AA">
      <w:pPr>
        <w:tabs>
          <w:tab w:val="left" w:pos="720"/>
          <w:tab w:val="left" w:pos="5400"/>
        </w:tabs>
        <w:ind w:left="720"/>
        <w:rPr>
          <w:sz w:val="21"/>
          <w:szCs w:val="21"/>
          <w:lang w:val="es-419"/>
        </w:rPr>
      </w:pPr>
      <w:r>
        <w:rPr>
          <w:sz w:val="21"/>
          <w:szCs w:val="21"/>
        </w:rPr>
        <w:sym w:font="Wingdings 2" w:char="F0A3"/>
      </w:r>
      <w:r w:rsidRPr="005044AA">
        <w:rPr>
          <w:sz w:val="21"/>
          <w:szCs w:val="21"/>
          <w:lang w:val="es-419"/>
        </w:rPr>
        <w:t xml:space="preserve"> </w:t>
      </w:r>
      <w:r w:rsidR="005044AA" w:rsidRPr="005044AA">
        <w:rPr>
          <w:sz w:val="21"/>
          <w:szCs w:val="21"/>
          <w:lang w:val="es-419"/>
        </w:rPr>
        <w:t>Casilla</w:t>
      </w:r>
      <w:r w:rsidR="00AF0D74" w:rsidRPr="005044AA">
        <w:rPr>
          <w:sz w:val="21"/>
          <w:szCs w:val="21"/>
          <w:lang w:val="es-419"/>
        </w:rPr>
        <w:t xml:space="preserve"> III. </w:t>
      </w:r>
      <w:r w:rsidR="005044AA" w:rsidRPr="005044AA">
        <w:rPr>
          <w:sz w:val="21"/>
          <w:szCs w:val="21"/>
          <w:lang w:val="es-ES"/>
        </w:rPr>
        <w:t xml:space="preserve">Solo </w:t>
      </w:r>
      <w:r w:rsidR="005044AA">
        <w:rPr>
          <w:sz w:val="21"/>
          <w:szCs w:val="21"/>
          <w:lang w:val="es-ES"/>
        </w:rPr>
        <w:t xml:space="preserve">pertinente </w:t>
      </w:r>
      <w:r w:rsidR="005044AA" w:rsidRPr="005044AA">
        <w:rPr>
          <w:sz w:val="21"/>
          <w:szCs w:val="21"/>
          <w:lang w:val="es-ES"/>
        </w:rPr>
        <w:t xml:space="preserve">si se ordena un ajuste por </w:t>
      </w:r>
      <w:r w:rsidR="005044AA">
        <w:rPr>
          <w:sz w:val="21"/>
          <w:szCs w:val="21"/>
          <w:lang w:val="es-ES"/>
        </w:rPr>
        <w:t>custodia</w:t>
      </w:r>
      <w:r w:rsidR="005044AA" w:rsidRPr="005044AA">
        <w:rPr>
          <w:sz w:val="21"/>
          <w:szCs w:val="21"/>
          <w:lang w:val="es-ES"/>
        </w:rPr>
        <w:t xml:space="preserve"> compartida. In</w:t>
      </w:r>
      <w:r w:rsidR="005044AA">
        <w:rPr>
          <w:sz w:val="21"/>
          <w:szCs w:val="21"/>
          <w:lang w:val="es-ES"/>
        </w:rPr>
        <w:t xml:space="preserve">grese </w:t>
      </w:r>
      <w:r w:rsidR="005044AA" w:rsidRPr="005044AA">
        <w:rPr>
          <w:sz w:val="21"/>
          <w:szCs w:val="21"/>
          <w:lang w:val="es-ES"/>
        </w:rPr>
        <w:t xml:space="preserve">el monto que se determinó en </w:t>
      </w:r>
      <w:proofErr w:type="gramStart"/>
      <w:r w:rsidR="005044AA" w:rsidRPr="005044AA">
        <w:rPr>
          <w:sz w:val="21"/>
          <w:szCs w:val="21"/>
          <w:lang w:val="es-ES"/>
        </w:rPr>
        <w:t xml:space="preserve">el </w:t>
      </w:r>
      <w:r w:rsidR="005044AA">
        <w:rPr>
          <w:sz w:val="21"/>
          <w:szCs w:val="21"/>
          <w:lang w:val="es-ES"/>
        </w:rPr>
        <w:t>la</w:t>
      </w:r>
      <w:proofErr w:type="gramEnd"/>
      <w:r w:rsidR="005044AA">
        <w:rPr>
          <w:sz w:val="21"/>
          <w:szCs w:val="21"/>
          <w:lang w:val="es-ES"/>
        </w:rPr>
        <w:t xml:space="preserve"> Casilla</w:t>
      </w:r>
      <w:r w:rsidR="005044AA" w:rsidRPr="005044AA">
        <w:rPr>
          <w:sz w:val="21"/>
          <w:szCs w:val="21"/>
          <w:lang w:val="es-ES"/>
        </w:rPr>
        <w:t xml:space="preserve"> II después de marcar est</w:t>
      </w:r>
      <w:r w:rsidR="00F955E9">
        <w:rPr>
          <w:sz w:val="21"/>
          <w:szCs w:val="21"/>
          <w:lang w:val="es-ES"/>
        </w:rPr>
        <w:t>a casilla</w:t>
      </w:r>
      <w:r w:rsidR="005044AA" w:rsidRPr="005044AA">
        <w:rPr>
          <w:sz w:val="21"/>
          <w:szCs w:val="21"/>
          <w:lang w:val="es-ES"/>
        </w:rPr>
        <w:t>.</w:t>
      </w:r>
    </w:p>
    <w:p w14:paraId="224806F8" w14:textId="402A14FE" w:rsidR="00AF0D74" w:rsidRPr="005044AA" w:rsidRDefault="00AF0D74" w:rsidP="00AF0D74">
      <w:pPr>
        <w:tabs>
          <w:tab w:val="left" w:pos="720"/>
          <w:tab w:val="left" w:pos="5400"/>
        </w:tabs>
        <w:ind w:left="720"/>
        <w:rPr>
          <w:sz w:val="21"/>
          <w:szCs w:val="21"/>
          <w:lang w:val="es-419"/>
        </w:rPr>
      </w:pPr>
    </w:p>
    <w:p w14:paraId="0BE6122E" w14:textId="083D0EC3" w:rsidR="00652285" w:rsidRPr="00F955E9" w:rsidRDefault="00F955E9" w:rsidP="0086775C">
      <w:pPr>
        <w:pStyle w:val="ListParagraph"/>
        <w:numPr>
          <w:ilvl w:val="0"/>
          <w:numId w:val="6"/>
        </w:numPr>
        <w:tabs>
          <w:tab w:val="left" w:pos="90"/>
        </w:tabs>
        <w:rPr>
          <w:sz w:val="21"/>
          <w:szCs w:val="21"/>
          <w:lang w:val="es-419"/>
        </w:rPr>
      </w:pPr>
      <w:r>
        <w:rPr>
          <w:sz w:val="21"/>
          <w:szCs w:val="21"/>
          <w:lang w:val="es-419"/>
        </w:rPr>
        <w:t>Ponga</w:t>
      </w:r>
      <w:r w:rsidRPr="00F955E9">
        <w:rPr>
          <w:sz w:val="21"/>
          <w:szCs w:val="21"/>
          <w:lang w:val="es-419"/>
        </w:rPr>
        <w:t xml:space="preserve"> el pago mensual por costos de cuidado infantil pagado al proveedor en la línea 9C. [KRS 403.211(6)]</w:t>
      </w:r>
      <w:r>
        <w:rPr>
          <w:sz w:val="21"/>
          <w:szCs w:val="21"/>
          <w:lang w:val="es-419"/>
        </w:rPr>
        <w:t>.</w:t>
      </w:r>
    </w:p>
    <w:p w14:paraId="14543080" w14:textId="77777777" w:rsidR="00652285" w:rsidRPr="00F955E9" w:rsidRDefault="00652285" w:rsidP="00652285">
      <w:pPr>
        <w:pStyle w:val="BodyText"/>
        <w:tabs>
          <w:tab w:val="left" w:pos="360"/>
        </w:tabs>
        <w:rPr>
          <w:sz w:val="21"/>
          <w:szCs w:val="21"/>
          <w:lang w:val="es-419"/>
        </w:rPr>
      </w:pPr>
    </w:p>
    <w:p w14:paraId="77D14A2D" w14:textId="520B3330" w:rsidR="00F955E9" w:rsidRPr="00F955E9" w:rsidRDefault="00F955E9" w:rsidP="00F955E9">
      <w:pPr>
        <w:pStyle w:val="BodyText"/>
        <w:numPr>
          <w:ilvl w:val="0"/>
          <w:numId w:val="6"/>
        </w:numPr>
        <w:tabs>
          <w:tab w:val="left" w:pos="360"/>
          <w:tab w:val="left" w:pos="540"/>
        </w:tabs>
        <w:rPr>
          <w:sz w:val="21"/>
          <w:szCs w:val="21"/>
          <w:lang w:val="es-ES"/>
        </w:rPr>
      </w:pPr>
      <w:r w:rsidRPr="00F955E9">
        <w:rPr>
          <w:sz w:val="21"/>
          <w:szCs w:val="21"/>
          <w:lang w:val="es-ES"/>
        </w:rPr>
        <w:t>Sume las líneas 8C y 9C e ingrese est</w:t>
      </w:r>
      <w:r>
        <w:rPr>
          <w:sz w:val="21"/>
          <w:szCs w:val="21"/>
          <w:lang w:val="es-ES"/>
        </w:rPr>
        <w:t xml:space="preserve">e monto </w:t>
      </w:r>
      <w:r w:rsidRPr="00F955E9">
        <w:rPr>
          <w:sz w:val="21"/>
          <w:szCs w:val="21"/>
          <w:lang w:val="es-ES"/>
        </w:rPr>
        <w:t>en la línea 10C para determinar la obligación total de manutención infantil con la parte proporcional del costo del cuidado infantil y del seguro médico.</w:t>
      </w:r>
    </w:p>
    <w:p w14:paraId="33179204" w14:textId="77777777" w:rsidR="00F955E9" w:rsidRPr="00F955E9" w:rsidRDefault="00F955E9" w:rsidP="00F955E9">
      <w:pPr>
        <w:pStyle w:val="BodyText"/>
        <w:tabs>
          <w:tab w:val="left" w:pos="360"/>
          <w:tab w:val="left" w:pos="540"/>
        </w:tabs>
        <w:ind w:left="360"/>
        <w:rPr>
          <w:sz w:val="21"/>
          <w:szCs w:val="21"/>
          <w:lang w:val="es-ES"/>
        </w:rPr>
      </w:pPr>
    </w:p>
    <w:p w14:paraId="2A496C0F" w14:textId="4E6AC3A6" w:rsidR="00F955E9" w:rsidRPr="00F955E9" w:rsidRDefault="00F955E9" w:rsidP="00F955E9">
      <w:pPr>
        <w:pStyle w:val="BodyText"/>
        <w:numPr>
          <w:ilvl w:val="0"/>
          <w:numId w:val="6"/>
        </w:numPr>
        <w:tabs>
          <w:tab w:val="left" w:pos="360"/>
          <w:tab w:val="left" w:pos="540"/>
        </w:tabs>
        <w:rPr>
          <w:sz w:val="21"/>
          <w:szCs w:val="21"/>
          <w:lang w:val="es-ES"/>
        </w:rPr>
      </w:pPr>
      <w:r w:rsidRPr="00F955E9">
        <w:rPr>
          <w:sz w:val="21"/>
          <w:szCs w:val="21"/>
          <w:lang w:val="es-ES"/>
        </w:rPr>
        <w:t>Ingrese el monto de la línea 10C en la línea 11B.</w:t>
      </w:r>
    </w:p>
    <w:p w14:paraId="5DC355A9" w14:textId="77777777" w:rsidR="00F955E9" w:rsidRPr="00F955E9" w:rsidRDefault="00F955E9" w:rsidP="00F955E9">
      <w:pPr>
        <w:pStyle w:val="BodyText"/>
        <w:tabs>
          <w:tab w:val="left" w:pos="360"/>
          <w:tab w:val="left" w:pos="540"/>
        </w:tabs>
        <w:rPr>
          <w:sz w:val="21"/>
          <w:szCs w:val="21"/>
          <w:lang w:val="es-ES"/>
        </w:rPr>
      </w:pPr>
    </w:p>
    <w:p w14:paraId="36DD84BE" w14:textId="3E80041B" w:rsidR="00F955E9" w:rsidRPr="00F955E9" w:rsidRDefault="00F955E9" w:rsidP="00F955E9">
      <w:pPr>
        <w:pStyle w:val="BodyText"/>
        <w:numPr>
          <w:ilvl w:val="0"/>
          <w:numId w:val="6"/>
        </w:numPr>
        <w:tabs>
          <w:tab w:val="left" w:pos="360"/>
          <w:tab w:val="left" w:pos="540"/>
        </w:tabs>
        <w:rPr>
          <w:sz w:val="21"/>
          <w:szCs w:val="21"/>
          <w:lang w:val="es-419"/>
        </w:rPr>
      </w:pPr>
      <w:r w:rsidRPr="00F955E9">
        <w:rPr>
          <w:sz w:val="21"/>
          <w:szCs w:val="21"/>
          <w:lang w:val="es-ES"/>
        </w:rPr>
        <w:t xml:space="preserve">Para el Padre B, reste el pago directo </w:t>
      </w:r>
      <w:r>
        <w:rPr>
          <w:sz w:val="21"/>
          <w:szCs w:val="21"/>
          <w:lang w:val="es-ES"/>
        </w:rPr>
        <w:t xml:space="preserve">que se le hace </w:t>
      </w:r>
      <w:r w:rsidRPr="00F955E9">
        <w:rPr>
          <w:sz w:val="21"/>
          <w:szCs w:val="21"/>
          <w:lang w:val="es-ES"/>
        </w:rPr>
        <w:t>al proveedor en la línea 9 de la línea 11B. Ingrese este resultado en la línea 12B.</w:t>
      </w:r>
    </w:p>
    <w:p w14:paraId="0544F564" w14:textId="77777777" w:rsidR="00F955E9" w:rsidRDefault="00F955E9" w:rsidP="00F955E9">
      <w:pPr>
        <w:pStyle w:val="ListParagraph"/>
        <w:rPr>
          <w:sz w:val="21"/>
          <w:szCs w:val="21"/>
          <w:lang w:val="es-419"/>
        </w:rPr>
      </w:pPr>
    </w:p>
    <w:p w14:paraId="4A614A54" w14:textId="2B108539" w:rsidR="00F955E9" w:rsidRPr="00F955E9" w:rsidRDefault="00F955E9" w:rsidP="00F955E9">
      <w:pPr>
        <w:pStyle w:val="BodyText"/>
        <w:ind w:left="288"/>
        <w:rPr>
          <w:b/>
          <w:bCs/>
          <w:sz w:val="21"/>
          <w:szCs w:val="21"/>
          <w:lang w:val="es-ES"/>
        </w:rPr>
      </w:pPr>
      <w:r w:rsidRPr="00F955E9">
        <w:rPr>
          <w:b/>
          <w:bCs/>
          <w:sz w:val="21"/>
          <w:szCs w:val="21"/>
          <w:lang w:val="es-ES"/>
        </w:rPr>
        <w:t xml:space="preserve">Si SSR es </w:t>
      </w:r>
      <w:r w:rsidR="00FD61ED">
        <w:rPr>
          <w:b/>
          <w:bCs/>
          <w:sz w:val="21"/>
          <w:szCs w:val="21"/>
          <w:lang w:val="es-ES"/>
        </w:rPr>
        <w:t>pertinent</w:t>
      </w:r>
      <w:r w:rsidRPr="00F955E9">
        <w:rPr>
          <w:b/>
          <w:bCs/>
          <w:sz w:val="21"/>
          <w:szCs w:val="21"/>
          <w:lang w:val="es-ES"/>
        </w:rPr>
        <w:t xml:space="preserve">e, no utilice las líneas 13-15. Si </w:t>
      </w:r>
      <w:r w:rsidR="00FD61ED">
        <w:rPr>
          <w:b/>
          <w:bCs/>
          <w:sz w:val="21"/>
          <w:szCs w:val="21"/>
          <w:lang w:val="es-ES"/>
        </w:rPr>
        <w:t xml:space="preserve">es pertinente </w:t>
      </w:r>
      <w:r w:rsidRPr="00F955E9">
        <w:rPr>
          <w:b/>
          <w:bCs/>
          <w:sz w:val="21"/>
          <w:szCs w:val="21"/>
          <w:lang w:val="es-ES"/>
        </w:rPr>
        <w:t>el Ajuste de</w:t>
      </w:r>
      <w:r w:rsidR="00FD61ED">
        <w:rPr>
          <w:b/>
          <w:bCs/>
          <w:sz w:val="21"/>
          <w:szCs w:val="21"/>
          <w:lang w:val="es-ES"/>
        </w:rPr>
        <w:t xml:space="preserve"> Custodia C</w:t>
      </w:r>
      <w:r w:rsidRPr="00F955E9">
        <w:rPr>
          <w:b/>
          <w:bCs/>
          <w:sz w:val="21"/>
          <w:szCs w:val="21"/>
          <w:lang w:val="es-ES"/>
        </w:rPr>
        <w:t>ompartida, continúe con la Instrucción</w:t>
      </w:r>
      <w:r w:rsidRPr="00FD61ED">
        <w:rPr>
          <w:b/>
          <w:bCs/>
          <w:sz w:val="21"/>
          <w:szCs w:val="21"/>
          <w:lang w:val="es-ES"/>
        </w:rPr>
        <w:t xml:space="preserve"> </w:t>
      </w:r>
      <w:r w:rsidRPr="00F955E9">
        <w:rPr>
          <w:b/>
          <w:bCs/>
          <w:sz w:val="21"/>
          <w:szCs w:val="21"/>
          <w:lang w:val="es-ES"/>
        </w:rPr>
        <w:t xml:space="preserve">13. Si no </w:t>
      </w:r>
      <w:r w:rsidR="00FD61ED">
        <w:rPr>
          <w:b/>
          <w:bCs/>
          <w:sz w:val="21"/>
          <w:szCs w:val="21"/>
          <w:lang w:val="es-ES"/>
        </w:rPr>
        <w:t>es perti</w:t>
      </w:r>
      <w:r w:rsidR="00B87B4D">
        <w:rPr>
          <w:b/>
          <w:bCs/>
          <w:sz w:val="21"/>
          <w:szCs w:val="21"/>
          <w:lang w:val="es-ES"/>
        </w:rPr>
        <w:t>n</w:t>
      </w:r>
      <w:r w:rsidR="00FD61ED">
        <w:rPr>
          <w:b/>
          <w:bCs/>
          <w:sz w:val="21"/>
          <w:szCs w:val="21"/>
          <w:lang w:val="es-ES"/>
        </w:rPr>
        <w:t xml:space="preserve">ente </w:t>
      </w:r>
      <w:r w:rsidRPr="00F955E9">
        <w:rPr>
          <w:b/>
          <w:bCs/>
          <w:sz w:val="21"/>
          <w:szCs w:val="21"/>
          <w:lang w:val="es-ES"/>
        </w:rPr>
        <w:t xml:space="preserve">el Ajuste </w:t>
      </w:r>
      <w:r w:rsidR="00FD61ED" w:rsidRPr="00F955E9">
        <w:rPr>
          <w:b/>
          <w:bCs/>
          <w:sz w:val="21"/>
          <w:szCs w:val="21"/>
          <w:lang w:val="es-ES"/>
        </w:rPr>
        <w:t>de</w:t>
      </w:r>
      <w:r w:rsidR="00FD61ED">
        <w:rPr>
          <w:b/>
          <w:bCs/>
          <w:sz w:val="21"/>
          <w:szCs w:val="21"/>
          <w:lang w:val="es-ES"/>
        </w:rPr>
        <w:t xml:space="preserve"> Custodia C</w:t>
      </w:r>
      <w:r w:rsidR="00FD61ED" w:rsidRPr="00F955E9">
        <w:rPr>
          <w:b/>
          <w:bCs/>
          <w:sz w:val="21"/>
          <w:szCs w:val="21"/>
          <w:lang w:val="es-ES"/>
        </w:rPr>
        <w:t>ompartida</w:t>
      </w:r>
      <w:r w:rsidRPr="00F955E9">
        <w:rPr>
          <w:b/>
          <w:bCs/>
          <w:sz w:val="21"/>
          <w:szCs w:val="21"/>
          <w:lang w:val="es-ES"/>
        </w:rPr>
        <w:t>, pase a la instrucción de la línea 16.</w:t>
      </w:r>
    </w:p>
    <w:p w14:paraId="6B47D9EB" w14:textId="77777777" w:rsidR="00F955E9" w:rsidRPr="00FD61ED" w:rsidRDefault="00F955E9" w:rsidP="00F955E9">
      <w:pPr>
        <w:rPr>
          <w:sz w:val="21"/>
          <w:szCs w:val="21"/>
          <w:lang w:val="es-ES"/>
        </w:rPr>
      </w:pPr>
    </w:p>
    <w:p w14:paraId="492734D8" w14:textId="2B204260" w:rsidR="00F955E9" w:rsidRDefault="00F955E9" w:rsidP="00F955E9">
      <w:pPr>
        <w:pStyle w:val="BodyText"/>
        <w:numPr>
          <w:ilvl w:val="0"/>
          <w:numId w:val="6"/>
        </w:numPr>
        <w:rPr>
          <w:sz w:val="21"/>
          <w:szCs w:val="21"/>
          <w:lang w:val="es-ES"/>
        </w:rPr>
      </w:pPr>
      <w:r w:rsidRPr="00F955E9">
        <w:rPr>
          <w:sz w:val="21"/>
          <w:szCs w:val="21"/>
          <w:lang w:val="es-ES"/>
        </w:rPr>
        <w:t xml:space="preserve">Determine la cantidad de días que el Padre B tiene a los niños anualmente </w:t>
      </w:r>
      <w:r>
        <w:rPr>
          <w:sz w:val="21"/>
          <w:szCs w:val="21"/>
          <w:lang w:val="es-ES"/>
        </w:rPr>
        <w:t xml:space="preserve">con relación al </w:t>
      </w:r>
      <w:r w:rsidRPr="00F955E9">
        <w:rPr>
          <w:sz w:val="21"/>
          <w:szCs w:val="21"/>
          <w:lang w:val="es-ES"/>
        </w:rPr>
        <w:t xml:space="preserve">tiempo de crianza ordenado o aprobado por el tribunal y ejercido de manera </w:t>
      </w:r>
      <w:r>
        <w:rPr>
          <w:sz w:val="21"/>
          <w:szCs w:val="21"/>
          <w:lang w:val="es-ES"/>
        </w:rPr>
        <w:t>sistemática</w:t>
      </w:r>
      <w:r w:rsidRPr="00F955E9">
        <w:rPr>
          <w:sz w:val="21"/>
          <w:szCs w:val="21"/>
          <w:lang w:val="es-ES"/>
        </w:rPr>
        <w:t>. Ingrese el número debajo de la línea 13B. [KRS 403.2121(2)(a)(b)]</w:t>
      </w:r>
      <w:r>
        <w:rPr>
          <w:sz w:val="21"/>
          <w:szCs w:val="21"/>
          <w:lang w:val="es-ES"/>
        </w:rPr>
        <w:t>.</w:t>
      </w:r>
    </w:p>
    <w:p w14:paraId="49097335" w14:textId="77777777" w:rsidR="00F955E9" w:rsidRPr="00F955E9" w:rsidRDefault="00F955E9" w:rsidP="00F955E9">
      <w:pPr>
        <w:pStyle w:val="BodyText"/>
        <w:ind w:left="360"/>
        <w:rPr>
          <w:sz w:val="21"/>
          <w:szCs w:val="21"/>
          <w:lang w:val="es-ES"/>
        </w:rPr>
      </w:pPr>
    </w:p>
    <w:p w14:paraId="4578FE48" w14:textId="2A51D54B" w:rsidR="00126779" w:rsidRDefault="00F955E9" w:rsidP="00126779">
      <w:pPr>
        <w:pStyle w:val="BodyText"/>
        <w:numPr>
          <w:ilvl w:val="0"/>
          <w:numId w:val="6"/>
        </w:numPr>
        <w:tabs>
          <w:tab w:val="left" w:pos="360"/>
          <w:tab w:val="left" w:pos="540"/>
        </w:tabs>
        <w:rPr>
          <w:sz w:val="21"/>
          <w:szCs w:val="21"/>
          <w:lang w:val="es-419"/>
        </w:rPr>
      </w:pPr>
      <w:r w:rsidRPr="00F955E9">
        <w:rPr>
          <w:sz w:val="21"/>
          <w:szCs w:val="21"/>
          <w:lang w:val="es-ES"/>
        </w:rPr>
        <w:t xml:space="preserve">Usando los días enumerados en la línea 13B, ingrese el porcentaje de ajuste en la línea 14B usando </w:t>
      </w:r>
      <w:r w:rsidR="00570422">
        <w:rPr>
          <w:sz w:val="21"/>
          <w:szCs w:val="21"/>
          <w:lang w:val="es-ES"/>
        </w:rPr>
        <w:t>la tabla</w:t>
      </w:r>
      <w:r w:rsidRPr="00F955E9">
        <w:rPr>
          <w:sz w:val="21"/>
          <w:szCs w:val="21"/>
          <w:lang w:val="es-ES"/>
        </w:rPr>
        <w:t xml:space="preserve"> siguiente.</w:t>
      </w:r>
    </w:p>
    <w:p w14:paraId="3EA5428E" w14:textId="43DCB7CA" w:rsidR="002B0534" w:rsidRPr="00F955E9" w:rsidRDefault="002B0534" w:rsidP="00126779">
      <w:pPr>
        <w:pStyle w:val="BodyText"/>
        <w:tabs>
          <w:tab w:val="left" w:pos="360"/>
          <w:tab w:val="left" w:pos="540"/>
        </w:tabs>
        <w:rPr>
          <w:sz w:val="21"/>
          <w:szCs w:val="21"/>
          <w:lang w:val="es-419"/>
        </w:rPr>
      </w:pPr>
      <w:r w:rsidRPr="00F955E9">
        <w:rPr>
          <w:sz w:val="21"/>
          <w:szCs w:val="21"/>
          <w:lang w:val="es-419"/>
        </w:rPr>
        <w:br/>
      </w:r>
      <w:r w:rsidR="00126779">
        <w:rPr>
          <w:b/>
          <w:bCs/>
          <w:sz w:val="21"/>
          <w:szCs w:val="21"/>
          <w:lang w:val="es-419"/>
        </w:rPr>
        <w:t xml:space="preserve">       </w:t>
      </w:r>
      <w:r w:rsidR="00E41094">
        <w:rPr>
          <w:b/>
          <w:bCs/>
          <w:sz w:val="21"/>
          <w:szCs w:val="21"/>
          <w:lang w:val="es-419"/>
        </w:rPr>
        <w:t xml:space="preserve">Días de </w:t>
      </w:r>
      <w:r w:rsidR="00E41094" w:rsidRPr="00B87B4D">
        <w:rPr>
          <w:b/>
          <w:bCs/>
          <w:sz w:val="21"/>
          <w:szCs w:val="21"/>
          <w:lang w:val="es-419"/>
        </w:rPr>
        <w:t>cuidado del niño</w:t>
      </w:r>
      <w:r w:rsidRPr="00F955E9">
        <w:rPr>
          <w:b/>
          <w:bCs/>
          <w:sz w:val="21"/>
          <w:szCs w:val="21"/>
          <w:lang w:val="es-419"/>
        </w:rPr>
        <w:tab/>
      </w:r>
      <w:r w:rsidRPr="00F955E9">
        <w:rPr>
          <w:b/>
          <w:bCs/>
          <w:sz w:val="21"/>
          <w:szCs w:val="21"/>
          <w:lang w:val="es-419"/>
        </w:rPr>
        <w:tab/>
      </w:r>
      <w:r w:rsidR="00E41094">
        <w:rPr>
          <w:b/>
          <w:bCs/>
          <w:sz w:val="21"/>
          <w:szCs w:val="21"/>
          <w:lang w:val="es-419"/>
        </w:rPr>
        <w:t xml:space="preserve">Porcentaje ajustado </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566"/>
      </w:tblGrid>
      <w:tr w:rsidR="002B0534" w:rsidRPr="007F5739" w14:paraId="0E6DBCF7" w14:textId="77777777">
        <w:tc>
          <w:tcPr>
            <w:tcW w:w="5311" w:type="dxa"/>
            <w:shd w:val="clear" w:color="auto" w:fill="auto"/>
          </w:tcPr>
          <w:p w14:paraId="64F72769" w14:textId="77777777" w:rsidR="002B0534" w:rsidRPr="007F5739" w:rsidRDefault="002B0534">
            <w:pPr>
              <w:pStyle w:val="BodyText"/>
              <w:tabs>
                <w:tab w:val="clear" w:pos="5400"/>
              </w:tabs>
              <w:rPr>
                <w:sz w:val="21"/>
                <w:szCs w:val="21"/>
              </w:rPr>
            </w:pPr>
            <w:r w:rsidRPr="007F5739">
              <w:rPr>
                <w:sz w:val="21"/>
                <w:szCs w:val="21"/>
              </w:rPr>
              <w:t>73 - 87</w:t>
            </w:r>
          </w:p>
        </w:tc>
        <w:tc>
          <w:tcPr>
            <w:tcW w:w="4566" w:type="dxa"/>
            <w:shd w:val="clear" w:color="auto" w:fill="auto"/>
          </w:tcPr>
          <w:p w14:paraId="78AFE193" w14:textId="77777777" w:rsidR="002B0534" w:rsidRPr="007F5739" w:rsidRDefault="002B0534">
            <w:pPr>
              <w:pStyle w:val="BodyText"/>
              <w:tabs>
                <w:tab w:val="clear" w:pos="5400"/>
              </w:tabs>
              <w:rPr>
                <w:sz w:val="21"/>
                <w:szCs w:val="21"/>
              </w:rPr>
            </w:pPr>
            <w:r w:rsidRPr="007F5739">
              <w:rPr>
                <w:sz w:val="21"/>
                <w:szCs w:val="21"/>
              </w:rPr>
              <w:t>10.5%</w:t>
            </w:r>
          </w:p>
        </w:tc>
      </w:tr>
      <w:tr w:rsidR="002B0534" w:rsidRPr="007F5739" w14:paraId="4D8A9FD6" w14:textId="77777777">
        <w:tc>
          <w:tcPr>
            <w:tcW w:w="5311" w:type="dxa"/>
            <w:shd w:val="clear" w:color="auto" w:fill="auto"/>
          </w:tcPr>
          <w:p w14:paraId="22F70D40" w14:textId="77777777" w:rsidR="002B0534" w:rsidRPr="007F5739" w:rsidRDefault="002B0534">
            <w:pPr>
              <w:pStyle w:val="BodyText"/>
              <w:tabs>
                <w:tab w:val="clear" w:pos="5400"/>
              </w:tabs>
              <w:rPr>
                <w:sz w:val="21"/>
                <w:szCs w:val="21"/>
              </w:rPr>
            </w:pPr>
            <w:r w:rsidRPr="007F5739">
              <w:rPr>
                <w:sz w:val="21"/>
                <w:szCs w:val="21"/>
              </w:rPr>
              <w:t>88 – 115</w:t>
            </w:r>
          </w:p>
        </w:tc>
        <w:tc>
          <w:tcPr>
            <w:tcW w:w="4566" w:type="dxa"/>
            <w:shd w:val="clear" w:color="auto" w:fill="auto"/>
          </w:tcPr>
          <w:p w14:paraId="7AC40898" w14:textId="77777777" w:rsidR="002B0534" w:rsidRPr="007F5739" w:rsidRDefault="002B0534">
            <w:pPr>
              <w:pStyle w:val="BodyText"/>
              <w:tabs>
                <w:tab w:val="clear" w:pos="5400"/>
              </w:tabs>
              <w:rPr>
                <w:sz w:val="21"/>
                <w:szCs w:val="21"/>
              </w:rPr>
            </w:pPr>
            <w:r w:rsidRPr="007F5739">
              <w:rPr>
                <w:sz w:val="21"/>
                <w:szCs w:val="21"/>
              </w:rPr>
              <w:t>15%</w:t>
            </w:r>
          </w:p>
        </w:tc>
      </w:tr>
      <w:tr w:rsidR="002B0534" w:rsidRPr="007F5739" w14:paraId="1938486D" w14:textId="77777777">
        <w:tc>
          <w:tcPr>
            <w:tcW w:w="5311" w:type="dxa"/>
            <w:shd w:val="clear" w:color="auto" w:fill="auto"/>
          </w:tcPr>
          <w:p w14:paraId="5A22AEE1" w14:textId="77777777" w:rsidR="002B0534" w:rsidRPr="007F5739" w:rsidRDefault="002B0534">
            <w:pPr>
              <w:pStyle w:val="BodyText"/>
              <w:tabs>
                <w:tab w:val="clear" w:pos="5400"/>
              </w:tabs>
              <w:rPr>
                <w:sz w:val="21"/>
                <w:szCs w:val="21"/>
              </w:rPr>
            </w:pPr>
            <w:r w:rsidRPr="007F5739">
              <w:rPr>
                <w:sz w:val="21"/>
                <w:szCs w:val="21"/>
              </w:rPr>
              <w:t>116 – 129</w:t>
            </w:r>
          </w:p>
        </w:tc>
        <w:tc>
          <w:tcPr>
            <w:tcW w:w="4566" w:type="dxa"/>
            <w:shd w:val="clear" w:color="auto" w:fill="auto"/>
          </w:tcPr>
          <w:p w14:paraId="7F9BDB48" w14:textId="77777777" w:rsidR="002B0534" w:rsidRPr="007F5739" w:rsidRDefault="002B0534">
            <w:pPr>
              <w:pStyle w:val="BodyText"/>
              <w:tabs>
                <w:tab w:val="clear" w:pos="5400"/>
              </w:tabs>
              <w:rPr>
                <w:sz w:val="21"/>
                <w:szCs w:val="21"/>
              </w:rPr>
            </w:pPr>
            <w:r w:rsidRPr="007F5739">
              <w:rPr>
                <w:sz w:val="21"/>
                <w:szCs w:val="21"/>
              </w:rPr>
              <w:t>20.5%</w:t>
            </w:r>
          </w:p>
        </w:tc>
      </w:tr>
      <w:tr w:rsidR="002B0534" w:rsidRPr="007F5739" w14:paraId="55D27676" w14:textId="77777777">
        <w:tc>
          <w:tcPr>
            <w:tcW w:w="5311" w:type="dxa"/>
            <w:shd w:val="clear" w:color="auto" w:fill="auto"/>
          </w:tcPr>
          <w:p w14:paraId="1F3F4D66" w14:textId="77777777" w:rsidR="002B0534" w:rsidRPr="007F5739" w:rsidRDefault="002B0534">
            <w:pPr>
              <w:pStyle w:val="BodyText"/>
              <w:tabs>
                <w:tab w:val="clear" w:pos="5400"/>
              </w:tabs>
              <w:rPr>
                <w:sz w:val="21"/>
                <w:szCs w:val="21"/>
              </w:rPr>
            </w:pPr>
            <w:r w:rsidRPr="007F5739">
              <w:rPr>
                <w:sz w:val="21"/>
                <w:szCs w:val="21"/>
              </w:rPr>
              <w:t>130 – 142</w:t>
            </w:r>
          </w:p>
        </w:tc>
        <w:tc>
          <w:tcPr>
            <w:tcW w:w="4566" w:type="dxa"/>
            <w:shd w:val="clear" w:color="auto" w:fill="auto"/>
          </w:tcPr>
          <w:p w14:paraId="5A8906B0" w14:textId="77777777" w:rsidR="002B0534" w:rsidRPr="007F5739" w:rsidRDefault="002B0534">
            <w:pPr>
              <w:pStyle w:val="BodyText"/>
              <w:tabs>
                <w:tab w:val="clear" w:pos="5400"/>
              </w:tabs>
              <w:rPr>
                <w:sz w:val="21"/>
                <w:szCs w:val="21"/>
              </w:rPr>
            </w:pPr>
            <w:r w:rsidRPr="007F5739">
              <w:rPr>
                <w:sz w:val="21"/>
                <w:szCs w:val="21"/>
              </w:rPr>
              <w:t>25%</w:t>
            </w:r>
          </w:p>
        </w:tc>
      </w:tr>
      <w:tr w:rsidR="002B0534" w:rsidRPr="007F5739" w14:paraId="47CF223B" w14:textId="77777777">
        <w:tc>
          <w:tcPr>
            <w:tcW w:w="5311" w:type="dxa"/>
            <w:shd w:val="clear" w:color="auto" w:fill="auto"/>
          </w:tcPr>
          <w:p w14:paraId="0617759F" w14:textId="77777777" w:rsidR="002B0534" w:rsidRPr="007F5739" w:rsidRDefault="002B0534">
            <w:pPr>
              <w:pStyle w:val="BodyText"/>
              <w:tabs>
                <w:tab w:val="clear" w:pos="5400"/>
              </w:tabs>
              <w:rPr>
                <w:sz w:val="21"/>
                <w:szCs w:val="21"/>
              </w:rPr>
            </w:pPr>
            <w:r w:rsidRPr="007F5739">
              <w:rPr>
                <w:sz w:val="21"/>
                <w:szCs w:val="21"/>
              </w:rPr>
              <w:t>143 – 152</w:t>
            </w:r>
          </w:p>
        </w:tc>
        <w:tc>
          <w:tcPr>
            <w:tcW w:w="4566" w:type="dxa"/>
            <w:shd w:val="clear" w:color="auto" w:fill="auto"/>
          </w:tcPr>
          <w:p w14:paraId="4D0805B0" w14:textId="77777777" w:rsidR="002B0534" w:rsidRPr="007F5739" w:rsidRDefault="002B0534">
            <w:pPr>
              <w:pStyle w:val="BodyText"/>
              <w:tabs>
                <w:tab w:val="clear" w:pos="5400"/>
              </w:tabs>
              <w:rPr>
                <w:sz w:val="21"/>
                <w:szCs w:val="21"/>
              </w:rPr>
            </w:pPr>
            <w:r w:rsidRPr="007F5739">
              <w:rPr>
                <w:sz w:val="21"/>
                <w:szCs w:val="21"/>
              </w:rPr>
              <w:t>30.5%</w:t>
            </w:r>
          </w:p>
        </w:tc>
      </w:tr>
      <w:tr w:rsidR="002B0534" w:rsidRPr="007F5739" w14:paraId="3BF6F91A" w14:textId="77777777">
        <w:tc>
          <w:tcPr>
            <w:tcW w:w="5311" w:type="dxa"/>
            <w:shd w:val="clear" w:color="auto" w:fill="auto"/>
          </w:tcPr>
          <w:p w14:paraId="7060FD7C" w14:textId="77777777" w:rsidR="002B0534" w:rsidRPr="007F5739" w:rsidRDefault="002B0534">
            <w:pPr>
              <w:pStyle w:val="BodyText"/>
              <w:tabs>
                <w:tab w:val="clear" w:pos="5400"/>
              </w:tabs>
              <w:rPr>
                <w:sz w:val="21"/>
                <w:szCs w:val="21"/>
              </w:rPr>
            </w:pPr>
            <w:r w:rsidRPr="007F5739">
              <w:rPr>
                <w:sz w:val="21"/>
                <w:szCs w:val="21"/>
              </w:rPr>
              <w:t>153 – 162</w:t>
            </w:r>
          </w:p>
        </w:tc>
        <w:tc>
          <w:tcPr>
            <w:tcW w:w="4566" w:type="dxa"/>
            <w:shd w:val="clear" w:color="auto" w:fill="auto"/>
          </w:tcPr>
          <w:p w14:paraId="53E965E6" w14:textId="77777777" w:rsidR="002B0534" w:rsidRPr="007F5739" w:rsidRDefault="002B0534">
            <w:pPr>
              <w:pStyle w:val="BodyText"/>
              <w:tabs>
                <w:tab w:val="clear" w:pos="5400"/>
              </w:tabs>
              <w:rPr>
                <w:sz w:val="21"/>
                <w:szCs w:val="21"/>
              </w:rPr>
            </w:pPr>
            <w:r w:rsidRPr="007F5739">
              <w:rPr>
                <w:sz w:val="21"/>
                <w:szCs w:val="21"/>
              </w:rPr>
              <w:t>36%</w:t>
            </w:r>
          </w:p>
        </w:tc>
      </w:tr>
      <w:tr w:rsidR="002B0534" w:rsidRPr="007F5739" w14:paraId="1827566F" w14:textId="77777777">
        <w:tc>
          <w:tcPr>
            <w:tcW w:w="5311" w:type="dxa"/>
            <w:shd w:val="clear" w:color="auto" w:fill="auto"/>
          </w:tcPr>
          <w:p w14:paraId="0CBF3E67" w14:textId="77777777" w:rsidR="002B0534" w:rsidRPr="007F5739" w:rsidRDefault="002B0534">
            <w:pPr>
              <w:pStyle w:val="BodyText"/>
              <w:tabs>
                <w:tab w:val="clear" w:pos="5400"/>
              </w:tabs>
              <w:rPr>
                <w:sz w:val="21"/>
                <w:szCs w:val="21"/>
              </w:rPr>
            </w:pPr>
            <w:r w:rsidRPr="007F5739">
              <w:rPr>
                <w:sz w:val="21"/>
                <w:szCs w:val="21"/>
              </w:rPr>
              <w:t>163 – 172</w:t>
            </w:r>
          </w:p>
        </w:tc>
        <w:tc>
          <w:tcPr>
            <w:tcW w:w="4566" w:type="dxa"/>
            <w:shd w:val="clear" w:color="auto" w:fill="auto"/>
          </w:tcPr>
          <w:p w14:paraId="1FC9B4BC" w14:textId="77777777" w:rsidR="002B0534" w:rsidRPr="007F5739" w:rsidRDefault="002B0534">
            <w:pPr>
              <w:pStyle w:val="BodyText"/>
              <w:tabs>
                <w:tab w:val="clear" w:pos="5400"/>
              </w:tabs>
              <w:rPr>
                <w:sz w:val="21"/>
                <w:szCs w:val="21"/>
              </w:rPr>
            </w:pPr>
            <w:r w:rsidRPr="007F5739">
              <w:rPr>
                <w:sz w:val="21"/>
                <w:szCs w:val="21"/>
              </w:rPr>
              <w:t>42%</w:t>
            </w:r>
          </w:p>
        </w:tc>
      </w:tr>
      <w:tr w:rsidR="002B0534" w:rsidRPr="007F5739" w14:paraId="555040F5" w14:textId="77777777">
        <w:tc>
          <w:tcPr>
            <w:tcW w:w="5311" w:type="dxa"/>
            <w:shd w:val="clear" w:color="auto" w:fill="auto"/>
          </w:tcPr>
          <w:p w14:paraId="382B9466" w14:textId="77777777" w:rsidR="002B0534" w:rsidRPr="007F5739" w:rsidRDefault="002B0534">
            <w:pPr>
              <w:pStyle w:val="BodyText"/>
              <w:tabs>
                <w:tab w:val="clear" w:pos="5400"/>
              </w:tabs>
              <w:rPr>
                <w:sz w:val="21"/>
                <w:szCs w:val="21"/>
              </w:rPr>
            </w:pPr>
            <w:r w:rsidRPr="007F5739">
              <w:rPr>
                <w:sz w:val="21"/>
                <w:szCs w:val="21"/>
              </w:rPr>
              <w:t>173 – 181</w:t>
            </w:r>
          </w:p>
        </w:tc>
        <w:tc>
          <w:tcPr>
            <w:tcW w:w="4566" w:type="dxa"/>
            <w:shd w:val="clear" w:color="auto" w:fill="auto"/>
          </w:tcPr>
          <w:p w14:paraId="7AE8F01B" w14:textId="77777777" w:rsidR="002B0534" w:rsidRPr="007F5739" w:rsidRDefault="002B0534">
            <w:pPr>
              <w:pStyle w:val="BodyText"/>
              <w:tabs>
                <w:tab w:val="clear" w:pos="5400"/>
              </w:tabs>
              <w:rPr>
                <w:sz w:val="21"/>
                <w:szCs w:val="21"/>
              </w:rPr>
            </w:pPr>
            <w:r w:rsidRPr="007F5739">
              <w:rPr>
                <w:sz w:val="21"/>
                <w:szCs w:val="21"/>
              </w:rPr>
              <w:t>48.5%</w:t>
            </w:r>
          </w:p>
        </w:tc>
      </w:tr>
      <w:tr w:rsidR="002B0534" w:rsidRPr="007F5739" w14:paraId="120CD6F0" w14:textId="77777777">
        <w:tc>
          <w:tcPr>
            <w:tcW w:w="5311" w:type="dxa"/>
            <w:shd w:val="clear" w:color="auto" w:fill="auto"/>
          </w:tcPr>
          <w:p w14:paraId="02D8C84E" w14:textId="77777777" w:rsidR="002B0534" w:rsidRPr="007F5739" w:rsidRDefault="002B0534">
            <w:pPr>
              <w:pStyle w:val="BodyText"/>
              <w:tabs>
                <w:tab w:val="clear" w:pos="5400"/>
              </w:tabs>
              <w:rPr>
                <w:sz w:val="21"/>
                <w:szCs w:val="21"/>
              </w:rPr>
            </w:pPr>
            <w:r w:rsidRPr="007F5739">
              <w:rPr>
                <w:sz w:val="21"/>
                <w:szCs w:val="21"/>
              </w:rPr>
              <w:t>182 – 182.5</w:t>
            </w:r>
          </w:p>
        </w:tc>
        <w:tc>
          <w:tcPr>
            <w:tcW w:w="4566" w:type="dxa"/>
            <w:shd w:val="clear" w:color="auto" w:fill="auto"/>
          </w:tcPr>
          <w:p w14:paraId="51890EE2" w14:textId="77777777" w:rsidR="002B0534" w:rsidRPr="007F5739" w:rsidRDefault="002B0534">
            <w:pPr>
              <w:pStyle w:val="BodyText"/>
              <w:tabs>
                <w:tab w:val="clear" w:pos="5400"/>
              </w:tabs>
              <w:rPr>
                <w:sz w:val="21"/>
                <w:szCs w:val="21"/>
              </w:rPr>
            </w:pPr>
            <w:r w:rsidRPr="007F5739">
              <w:rPr>
                <w:sz w:val="21"/>
                <w:szCs w:val="21"/>
              </w:rPr>
              <w:t>50%</w:t>
            </w:r>
          </w:p>
        </w:tc>
      </w:tr>
    </w:tbl>
    <w:p w14:paraId="119E6FB6" w14:textId="77777777" w:rsidR="002B0534" w:rsidRPr="007F5739" w:rsidRDefault="002B0534" w:rsidP="002B0534">
      <w:pPr>
        <w:pStyle w:val="BodyText"/>
        <w:rPr>
          <w:sz w:val="21"/>
          <w:szCs w:val="21"/>
        </w:rPr>
      </w:pPr>
    </w:p>
    <w:p w14:paraId="528B99FC" w14:textId="7F356AAE" w:rsidR="00E41094" w:rsidRPr="00E41094" w:rsidRDefault="00E41094" w:rsidP="00E41094">
      <w:pPr>
        <w:pStyle w:val="BodyText"/>
        <w:numPr>
          <w:ilvl w:val="0"/>
          <w:numId w:val="6"/>
        </w:numPr>
        <w:rPr>
          <w:sz w:val="21"/>
          <w:szCs w:val="21"/>
          <w:lang w:val="es-ES"/>
        </w:rPr>
      </w:pPr>
      <w:r w:rsidRPr="00E41094">
        <w:rPr>
          <w:sz w:val="21"/>
          <w:szCs w:val="21"/>
          <w:lang w:val="es-ES"/>
        </w:rPr>
        <w:t xml:space="preserve">Ingrese el ajuste del crédito por </w:t>
      </w:r>
      <w:r w:rsidR="00B87B4D">
        <w:rPr>
          <w:sz w:val="21"/>
          <w:szCs w:val="21"/>
          <w:lang w:val="es-ES"/>
        </w:rPr>
        <w:t xml:space="preserve">días </w:t>
      </w:r>
      <w:bookmarkStart w:id="9" w:name="_Hlk152079593"/>
      <w:r w:rsidR="00B87B4D">
        <w:rPr>
          <w:sz w:val="21"/>
          <w:szCs w:val="21"/>
          <w:lang w:val="es-ES"/>
        </w:rPr>
        <w:t>de cuidado del niño</w:t>
      </w:r>
      <w:r w:rsidRPr="00E41094">
        <w:rPr>
          <w:sz w:val="21"/>
          <w:szCs w:val="21"/>
          <w:lang w:val="es-ES"/>
        </w:rPr>
        <w:t xml:space="preserve"> </w:t>
      </w:r>
      <w:bookmarkEnd w:id="9"/>
      <w:r w:rsidRPr="00E41094">
        <w:rPr>
          <w:sz w:val="21"/>
          <w:szCs w:val="21"/>
          <w:lang w:val="es-ES"/>
        </w:rPr>
        <w:t>en la línea 15B multiplicando el porcentaje ajust</w:t>
      </w:r>
      <w:r>
        <w:rPr>
          <w:sz w:val="21"/>
          <w:szCs w:val="21"/>
          <w:lang w:val="es-ES"/>
        </w:rPr>
        <w:t xml:space="preserve">ado obligatorio del padre </w:t>
      </w:r>
      <w:r w:rsidRPr="00E41094">
        <w:rPr>
          <w:sz w:val="21"/>
          <w:szCs w:val="21"/>
          <w:lang w:val="es-ES"/>
        </w:rPr>
        <w:t xml:space="preserve">en la línea 14B por la obligación total de manutención infantil en la línea 8C, </w:t>
      </w:r>
      <w:bookmarkStart w:id="10" w:name="_Hlk151559738"/>
      <w:r w:rsidR="00B87B4D" w:rsidRPr="0067332D">
        <w:rPr>
          <w:sz w:val="21"/>
          <w:szCs w:val="21"/>
          <w:lang w:val="es-419"/>
        </w:rPr>
        <w:t xml:space="preserve">monto </w:t>
      </w:r>
      <w:r w:rsidR="00B87B4D">
        <w:rPr>
          <w:sz w:val="21"/>
          <w:szCs w:val="21"/>
          <w:lang w:val="es-419"/>
        </w:rPr>
        <w:t>sin aplicación</w:t>
      </w:r>
      <w:r w:rsidR="00B87B4D" w:rsidRPr="0067332D">
        <w:rPr>
          <w:sz w:val="21"/>
          <w:szCs w:val="21"/>
          <w:lang w:val="es-419"/>
        </w:rPr>
        <w:t xml:space="preserve"> de SSR</w:t>
      </w:r>
      <w:bookmarkEnd w:id="10"/>
      <w:r w:rsidR="00B87B4D" w:rsidRPr="0067332D">
        <w:rPr>
          <w:sz w:val="21"/>
          <w:szCs w:val="21"/>
          <w:lang w:val="es-419"/>
        </w:rPr>
        <w:t xml:space="preserve"> </w:t>
      </w:r>
      <w:r w:rsidRPr="00E41094">
        <w:rPr>
          <w:sz w:val="21"/>
          <w:szCs w:val="21"/>
          <w:lang w:val="es-ES"/>
        </w:rPr>
        <w:t>(use el monto indicado en la línea 8, C</w:t>
      </w:r>
      <w:r>
        <w:rPr>
          <w:sz w:val="21"/>
          <w:szCs w:val="21"/>
          <w:lang w:val="es-ES"/>
        </w:rPr>
        <w:t xml:space="preserve">asilla </w:t>
      </w:r>
      <w:r w:rsidRPr="00E41094">
        <w:rPr>
          <w:sz w:val="21"/>
          <w:szCs w:val="21"/>
          <w:lang w:val="es-ES"/>
        </w:rPr>
        <w:t>II).</w:t>
      </w:r>
    </w:p>
    <w:p w14:paraId="509F39F4" w14:textId="77777777" w:rsidR="00E41094" w:rsidRPr="00E41094" w:rsidRDefault="00E41094" w:rsidP="00E41094">
      <w:pPr>
        <w:pStyle w:val="BodyText"/>
        <w:ind w:left="360"/>
        <w:rPr>
          <w:sz w:val="21"/>
          <w:szCs w:val="21"/>
          <w:lang w:val="es-ES"/>
        </w:rPr>
      </w:pPr>
    </w:p>
    <w:p w14:paraId="2A898AEA" w14:textId="77777777" w:rsidR="00E41094" w:rsidRPr="00E41094" w:rsidRDefault="00E41094" w:rsidP="00E41094">
      <w:pPr>
        <w:pStyle w:val="BodyText"/>
        <w:numPr>
          <w:ilvl w:val="0"/>
          <w:numId w:val="6"/>
        </w:numPr>
        <w:rPr>
          <w:sz w:val="21"/>
          <w:szCs w:val="21"/>
          <w:lang w:val="es-419"/>
        </w:rPr>
      </w:pPr>
      <w:bookmarkStart w:id="11" w:name="_Hlk151559766"/>
      <w:r w:rsidRPr="00E41094">
        <w:rPr>
          <w:sz w:val="21"/>
          <w:szCs w:val="21"/>
          <w:lang w:val="es-ES"/>
        </w:rPr>
        <w:t xml:space="preserve">Esta línea determina el monto final asignado de manutención infantil pagado por </w:t>
      </w:r>
      <w:bookmarkEnd w:id="11"/>
      <w:r w:rsidRPr="00E41094">
        <w:rPr>
          <w:sz w:val="21"/>
          <w:szCs w:val="21"/>
          <w:lang w:val="es-ES"/>
        </w:rPr>
        <w:t>el Padre B:</w:t>
      </w:r>
    </w:p>
    <w:p w14:paraId="33AAFA90" w14:textId="6332DF7A" w:rsidR="00E41094" w:rsidRDefault="00E41094" w:rsidP="00E41094">
      <w:pPr>
        <w:pStyle w:val="BodyText"/>
        <w:ind w:left="360"/>
        <w:rPr>
          <w:sz w:val="21"/>
          <w:szCs w:val="21"/>
          <w:lang w:val="es-ES"/>
        </w:rPr>
      </w:pPr>
    </w:p>
    <w:p w14:paraId="0BC60326" w14:textId="77CAE804" w:rsidR="00A90AFF" w:rsidRDefault="00A90AFF" w:rsidP="00A90AFF">
      <w:pPr>
        <w:pStyle w:val="BodyText"/>
        <w:numPr>
          <w:ilvl w:val="0"/>
          <w:numId w:val="17"/>
        </w:numPr>
        <w:rPr>
          <w:sz w:val="21"/>
          <w:szCs w:val="21"/>
          <w:lang w:val="es-ES"/>
        </w:rPr>
      </w:pPr>
      <w:bookmarkStart w:id="12" w:name="_Hlk151559826"/>
      <w:r w:rsidRPr="00E41094">
        <w:rPr>
          <w:b/>
          <w:bCs/>
          <w:sz w:val="21"/>
          <w:szCs w:val="21"/>
          <w:lang w:val="es-ES"/>
        </w:rPr>
        <w:t xml:space="preserve">Si </w:t>
      </w:r>
      <w:r w:rsidRPr="00A90AFF">
        <w:rPr>
          <w:b/>
          <w:bCs/>
          <w:sz w:val="21"/>
          <w:szCs w:val="21"/>
          <w:lang w:val="es-ES"/>
        </w:rPr>
        <w:t xml:space="preserve">es pertinente la Custodia </w:t>
      </w:r>
      <w:r w:rsidRPr="00E41094">
        <w:rPr>
          <w:b/>
          <w:bCs/>
          <w:sz w:val="21"/>
          <w:szCs w:val="21"/>
          <w:lang w:val="es-ES"/>
        </w:rPr>
        <w:t>Compartida</w:t>
      </w:r>
      <w:r w:rsidRPr="00E41094">
        <w:rPr>
          <w:sz w:val="21"/>
          <w:szCs w:val="21"/>
          <w:lang w:val="es-ES"/>
        </w:rPr>
        <w:t>: Reste la línea 15B de la línea 12B</w:t>
      </w:r>
      <w:bookmarkEnd w:id="12"/>
      <w:r w:rsidRPr="00E41094">
        <w:rPr>
          <w:sz w:val="21"/>
          <w:szCs w:val="21"/>
          <w:lang w:val="es-ES"/>
        </w:rPr>
        <w:t xml:space="preserve">. Este monto es el monto mensual ajustado de manutención infantil que el Padre B es responsable de pagar. Para calcular </w:t>
      </w:r>
      <w:r>
        <w:rPr>
          <w:sz w:val="21"/>
          <w:szCs w:val="21"/>
          <w:lang w:val="es-ES"/>
        </w:rPr>
        <w:t xml:space="preserve">un monto </w:t>
      </w:r>
      <w:r w:rsidRPr="00E41094">
        <w:rPr>
          <w:sz w:val="21"/>
          <w:szCs w:val="21"/>
          <w:lang w:val="es-ES"/>
        </w:rPr>
        <w:t>semanal, multiplique la línea 16B por 12 y divida por 52.</w:t>
      </w:r>
    </w:p>
    <w:p w14:paraId="310C21F9" w14:textId="7B1C1D40" w:rsidR="00E41094" w:rsidRPr="00A90AFF" w:rsidRDefault="00A90AFF" w:rsidP="00A90AFF">
      <w:pPr>
        <w:pStyle w:val="BodyText"/>
        <w:numPr>
          <w:ilvl w:val="0"/>
          <w:numId w:val="17"/>
        </w:numPr>
        <w:rPr>
          <w:b/>
          <w:bCs/>
          <w:sz w:val="21"/>
          <w:szCs w:val="21"/>
          <w:lang w:val="es-419"/>
        </w:rPr>
      </w:pPr>
      <w:bookmarkStart w:id="13" w:name="_Hlk151559923"/>
      <w:r w:rsidRPr="00A90AFF">
        <w:rPr>
          <w:b/>
          <w:bCs/>
          <w:sz w:val="21"/>
          <w:szCs w:val="21"/>
          <w:lang w:val="es-ES"/>
        </w:rPr>
        <w:t>Si no es perti</w:t>
      </w:r>
      <w:r w:rsidR="00B87B4D">
        <w:rPr>
          <w:b/>
          <w:bCs/>
          <w:sz w:val="21"/>
          <w:szCs w:val="21"/>
          <w:lang w:val="es-ES"/>
        </w:rPr>
        <w:t>n</w:t>
      </w:r>
      <w:r w:rsidRPr="00A90AFF">
        <w:rPr>
          <w:b/>
          <w:bCs/>
          <w:sz w:val="21"/>
          <w:szCs w:val="21"/>
          <w:lang w:val="es-ES"/>
        </w:rPr>
        <w:t>ente la Custodia Compartida</w:t>
      </w:r>
      <w:r w:rsidRPr="00A90AFF">
        <w:rPr>
          <w:sz w:val="21"/>
          <w:szCs w:val="21"/>
          <w:lang w:val="es-ES"/>
        </w:rPr>
        <w:t xml:space="preserve">: </w:t>
      </w:r>
      <w:r>
        <w:rPr>
          <w:sz w:val="21"/>
          <w:szCs w:val="21"/>
          <w:lang w:val="es-ES"/>
        </w:rPr>
        <w:t>U</w:t>
      </w:r>
      <w:r w:rsidRPr="00A90AFF">
        <w:rPr>
          <w:sz w:val="21"/>
          <w:szCs w:val="21"/>
          <w:lang w:val="es-ES"/>
        </w:rPr>
        <w:t xml:space="preserve">se </w:t>
      </w:r>
      <w:r>
        <w:rPr>
          <w:sz w:val="21"/>
          <w:szCs w:val="21"/>
          <w:lang w:val="es-ES"/>
        </w:rPr>
        <w:t>el monto</w:t>
      </w:r>
      <w:r w:rsidRPr="00A90AFF">
        <w:rPr>
          <w:sz w:val="21"/>
          <w:szCs w:val="21"/>
          <w:lang w:val="es-ES"/>
        </w:rPr>
        <w:t xml:space="preserve"> indicad</w:t>
      </w:r>
      <w:r>
        <w:rPr>
          <w:sz w:val="21"/>
          <w:szCs w:val="21"/>
          <w:lang w:val="es-ES"/>
        </w:rPr>
        <w:t>o</w:t>
      </w:r>
      <w:r w:rsidRPr="00A90AFF">
        <w:rPr>
          <w:sz w:val="21"/>
          <w:szCs w:val="21"/>
          <w:lang w:val="es-ES"/>
        </w:rPr>
        <w:t xml:space="preserve"> en la línea 12B </w:t>
      </w:r>
      <w:bookmarkEnd w:id="13"/>
      <w:r w:rsidRPr="00A90AFF">
        <w:rPr>
          <w:sz w:val="21"/>
          <w:szCs w:val="21"/>
          <w:lang w:val="es-ES"/>
        </w:rPr>
        <w:t xml:space="preserve">para el Padre B. </w:t>
      </w:r>
      <w:r w:rsidRPr="00A90AFF">
        <w:rPr>
          <w:b/>
          <w:bCs/>
          <w:sz w:val="21"/>
          <w:szCs w:val="21"/>
          <w:lang w:val="es-ES"/>
        </w:rPr>
        <w:t>No pase a la línea 17.</w:t>
      </w:r>
    </w:p>
    <w:p w14:paraId="03428DDD" w14:textId="77777777" w:rsidR="00E41094" w:rsidRPr="00E41094" w:rsidRDefault="00E41094" w:rsidP="00E41094">
      <w:pPr>
        <w:pStyle w:val="BodyText"/>
        <w:ind w:left="360"/>
        <w:rPr>
          <w:sz w:val="21"/>
          <w:szCs w:val="21"/>
          <w:lang w:val="es-ES"/>
        </w:rPr>
      </w:pPr>
    </w:p>
    <w:p w14:paraId="1DE9E0CF" w14:textId="4D48D449" w:rsidR="00A90AFF" w:rsidRPr="00A90AFF" w:rsidRDefault="00A90AFF" w:rsidP="00A90AFF">
      <w:pPr>
        <w:pStyle w:val="BodyText"/>
        <w:numPr>
          <w:ilvl w:val="0"/>
          <w:numId w:val="6"/>
        </w:numPr>
        <w:rPr>
          <w:sz w:val="21"/>
          <w:szCs w:val="21"/>
          <w:lang w:val="es-419"/>
        </w:rPr>
      </w:pPr>
      <w:bookmarkStart w:id="14" w:name="_Hlk151560077"/>
      <w:r w:rsidRPr="00A90AFF">
        <w:rPr>
          <w:sz w:val="21"/>
          <w:szCs w:val="21"/>
          <w:lang w:val="es-ES"/>
        </w:rPr>
        <w:t xml:space="preserve">Si la Reserva de </w:t>
      </w:r>
      <w:proofErr w:type="spellStart"/>
      <w:r w:rsidRPr="00A90AFF">
        <w:rPr>
          <w:sz w:val="21"/>
          <w:szCs w:val="21"/>
          <w:lang w:val="es-ES"/>
        </w:rPr>
        <w:t>Automanutención</w:t>
      </w:r>
      <w:proofErr w:type="spellEnd"/>
      <w:r w:rsidRPr="00A90AFF">
        <w:rPr>
          <w:sz w:val="21"/>
          <w:szCs w:val="21"/>
          <w:lang w:val="es-ES"/>
        </w:rPr>
        <w:t xml:space="preserve"> (SSR) se determina en la línea 8(I), </w:t>
      </w:r>
      <w:r>
        <w:rPr>
          <w:sz w:val="21"/>
          <w:szCs w:val="21"/>
          <w:lang w:val="es-ES"/>
        </w:rPr>
        <w:t>el Padre</w:t>
      </w:r>
      <w:r w:rsidRPr="00A90AFF">
        <w:rPr>
          <w:sz w:val="21"/>
          <w:szCs w:val="21"/>
          <w:lang w:val="es-ES"/>
        </w:rPr>
        <w:t xml:space="preserve"> B paga el monto del SSR determinado en la línea 12B. Marque esta casilla e in</w:t>
      </w:r>
      <w:r w:rsidR="00370BCB">
        <w:rPr>
          <w:sz w:val="21"/>
          <w:szCs w:val="21"/>
          <w:lang w:val="es-ES"/>
        </w:rPr>
        <w:t>grese</w:t>
      </w:r>
      <w:r w:rsidRPr="00A90AFF">
        <w:rPr>
          <w:sz w:val="21"/>
          <w:szCs w:val="21"/>
          <w:lang w:val="es-ES"/>
        </w:rPr>
        <w:t xml:space="preserve"> el monto de 12B.</w:t>
      </w:r>
    </w:p>
    <w:p w14:paraId="71195488" w14:textId="77777777" w:rsidR="00A90AFF" w:rsidRPr="00A90AFF" w:rsidRDefault="00A90AFF" w:rsidP="00A90AFF">
      <w:pPr>
        <w:pStyle w:val="ListParagraph"/>
        <w:ind w:left="360"/>
        <w:rPr>
          <w:sz w:val="21"/>
          <w:szCs w:val="21"/>
          <w:lang w:val="es-419"/>
        </w:rPr>
      </w:pPr>
      <w:bookmarkStart w:id="15" w:name="_Hlk133526744"/>
      <w:bookmarkEnd w:id="14"/>
    </w:p>
    <w:bookmarkEnd w:id="15"/>
    <w:p w14:paraId="5C0148D6" w14:textId="77777777" w:rsidR="00126779" w:rsidRDefault="00126779" w:rsidP="00652285">
      <w:pPr>
        <w:tabs>
          <w:tab w:val="left" w:pos="0"/>
          <w:tab w:val="left" w:pos="9360"/>
          <w:tab w:val="right" w:pos="9450"/>
        </w:tabs>
        <w:spacing w:line="360" w:lineRule="auto"/>
        <w:rPr>
          <w:sz w:val="21"/>
          <w:szCs w:val="21"/>
        </w:rPr>
      </w:pPr>
    </w:p>
    <w:p w14:paraId="10EF79B8" w14:textId="70AB145E" w:rsidR="00126779" w:rsidRDefault="00126779" w:rsidP="00652285">
      <w:pPr>
        <w:tabs>
          <w:tab w:val="left" w:pos="0"/>
          <w:tab w:val="left" w:pos="9360"/>
          <w:tab w:val="right" w:pos="9450"/>
        </w:tabs>
        <w:spacing w:line="360" w:lineRule="auto"/>
        <w:rPr>
          <w:sz w:val="21"/>
          <w:szCs w:val="21"/>
        </w:rPr>
      </w:pPr>
    </w:p>
    <w:p w14:paraId="6E394D03" w14:textId="274C5777" w:rsidR="00126779" w:rsidRDefault="00126779" w:rsidP="00652285">
      <w:pPr>
        <w:tabs>
          <w:tab w:val="left" w:pos="0"/>
          <w:tab w:val="left" w:pos="9360"/>
          <w:tab w:val="right" w:pos="9450"/>
        </w:tabs>
        <w:spacing w:line="360" w:lineRule="auto"/>
        <w:rPr>
          <w:sz w:val="21"/>
          <w:szCs w:val="21"/>
        </w:rPr>
      </w:pPr>
    </w:p>
    <w:p w14:paraId="36C42EF2" w14:textId="1F49D507" w:rsidR="00126779" w:rsidRDefault="00126779" w:rsidP="00652285">
      <w:pPr>
        <w:tabs>
          <w:tab w:val="left" w:pos="0"/>
          <w:tab w:val="left" w:pos="9360"/>
          <w:tab w:val="right" w:pos="9450"/>
        </w:tabs>
        <w:spacing w:line="360" w:lineRule="auto"/>
        <w:rPr>
          <w:sz w:val="21"/>
          <w:szCs w:val="21"/>
        </w:rPr>
      </w:pPr>
    </w:p>
    <w:p w14:paraId="6E7E4296" w14:textId="7CCD548C" w:rsidR="00126779" w:rsidRDefault="00126779" w:rsidP="00652285">
      <w:pPr>
        <w:tabs>
          <w:tab w:val="left" w:pos="0"/>
          <w:tab w:val="left" w:pos="9360"/>
          <w:tab w:val="right" w:pos="9450"/>
        </w:tabs>
        <w:spacing w:line="360" w:lineRule="auto"/>
        <w:rPr>
          <w:sz w:val="21"/>
          <w:szCs w:val="21"/>
        </w:rPr>
      </w:pPr>
    </w:p>
    <w:p w14:paraId="6C3179F7" w14:textId="0EDDEC29" w:rsidR="00126779" w:rsidRDefault="00126779" w:rsidP="00652285">
      <w:pPr>
        <w:tabs>
          <w:tab w:val="left" w:pos="0"/>
          <w:tab w:val="left" w:pos="9360"/>
          <w:tab w:val="right" w:pos="9450"/>
        </w:tabs>
        <w:spacing w:line="360" w:lineRule="auto"/>
        <w:rPr>
          <w:sz w:val="21"/>
          <w:szCs w:val="21"/>
        </w:rPr>
      </w:pPr>
    </w:p>
    <w:p w14:paraId="72B9A839" w14:textId="57778FE9" w:rsidR="00913620" w:rsidRDefault="00913620" w:rsidP="00652285">
      <w:pPr>
        <w:tabs>
          <w:tab w:val="left" w:pos="0"/>
          <w:tab w:val="left" w:pos="9360"/>
          <w:tab w:val="right" w:pos="9450"/>
        </w:tabs>
        <w:spacing w:line="360" w:lineRule="auto"/>
        <w:rPr>
          <w:sz w:val="21"/>
          <w:szCs w:val="21"/>
        </w:rPr>
      </w:pPr>
    </w:p>
    <w:p w14:paraId="20D8CB91" w14:textId="48D9A75D" w:rsidR="00913620" w:rsidRDefault="00913620" w:rsidP="00652285">
      <w:pPr>
        <w:tabs>
          <w:tab w:val="left" w:pos="0"/>
          <w:tab w:val="left" w:pos="9360"/>
          <w:tab w:val="right" w:pos="9450"/>
        </w:tabs>
        <w:spacing w:line="360" w:lineRule="auto"/>
        <w:rPr>
          <w:sz w:val="21"/>
          <w:szCs w:val="21"/>
        </w:rPr>
      </w:pPr>
    </w:p>
    <w:p w14:paraId="60F675D2" w14:textId="1ABF85F9" w:rsidR="00913620" w:rsidRDefault="00913620" w:rsidP="00652285">
      <w:pPr>
        <w:tabs>
          <w:tab w:val="left" w:pos="0"/>
          <w:tab w:val="left" w:pos="9360"/>
          <w:tab w:val="right" w:pos="9450"/>
        </w:tabs>
        <w:spacing w:line="360" w:lineRule="auto"/>
        <w:rPr>
          <w:sz w:val="21"/>
          <w:szCs w:val="21"/>
        </w:rPr>
      </w:pPr>
    </w:p>
    <w:p w14:paraId="40835B3A" w14:textId="7D1FED4C" w:rsidR="00913620" w:rsidRDefault="00913620" w:rsidP="00652285">
      <w:pPr>
        <w:tabs>
          <w:tab w:val="left" w:pos="0"/>
          <w:tab w:val="left" w:pos="9360"/>
          <w:tab w:val="right" w:pos="9450"/>
        </w:tabs>
        <w:spacing w:line="360" w:lineRule="auto"/>
        <w:rPr>
          <w:sz w:val="21"/>
          <w:szCs w:val="21"/>
        </w:rPr>
      </w:pPr>
    </w:p>
    <w:p w14:paraId="4CDF79D0" w14:textId="79D70D70" w:rsidR="00913620" w:rsidRDefault="00913620" w:rsidP="00652285">
      <w:pPr>
        <w:tabs>
          <w:tab w:val="left" w:pos="0"/>
          <w:tab w:val="left" w:pos="9360"/>
          <w:tab w:val="right" w:pos="9450"/>
        </w:tabs>
        <w:spacing w:line="360" w:lineRule="auto"/>
        <w:rPr>
          <w:sz w:val="21"/>
          <w:szCs w:val="21"/>
        </w:rPr>
      </w:pPr>
    </w:p>
    <w:p w14:paraId="4A2B8DF4" w14:textId="186B55B4" w:rsidR="00913620" w:rsidRDefault="00913620" w:rsidP="00652285">
      <w:pPr>
        <w:tabs>
          <w:tab w:val="left" w:pos="0"/>
          <w:tab w:val="left" w:pos="9360"/>
          <w:tab w:val="right" w:pos="9450"/>
        </w:tabs>
        <w:spacing w:line="360" w:lineRule="auto"/>
        <w:rPr>
          <w:sz w:val="21"/>
          <w:szCs w:val="21"/>
        </w:rPr>
      </w:pPr>
    </w:p>
    <w:p w14:paraId="68C3883F" w14:textId="0772F1BB" w:rsidR="00913620" w:rsidRDefault="00913620" w:rsidP="00652285">
      <w:pPr>
        <w:tabs>
          <w:tab w:val="left" w:pos="0"/>
          <w:tab w:val="left" w:pos="9360"/>
          <w:tab w:val="right" w:pos="9450"/>
        </w:tabs>
        <w:spacing w:line="360" w:lineRule="auto"/>
        <w:rPr>
          <w:sz w:val="21"/>
          <w:szCs w:val="21"/>
        </w:rPr>
      </w:pPr>
    </w:p>
    <w:p w14:paraId="5FB05A44" w14:textId="4A2AA962" w:rsidR="00913620" w:rsidRDefault="00913620" w:rsidP="00652285">
      <w:pPr>
        <w:tabs>
          <w:tab w:val="left" w:pos="0"/>
          <w:tab w:val="left" w:pos="9360"/>
          <w:tab w:val="right" w:pos="9450"/>
        </w:tabs>
        <w:spacing w:line="360" w:lineRule="auto"/>
        <w:rPr>
          <w:sz w:val="21"/>
          <w:szCs w:val="21"/>
        </w:rPr>
      </w:pPr>
    </w:p>
    <w:p w14:paraId="61B0FA34" w14:textId="51DA5BA4" w:rsidR="00913620" w:rsidRDefault="00913620" w:rsidP="00652285">
      <w:pPr>
        <w:tabs>
          <w:tab w:val="left" w:pos="0"/>
          <w:tab w:val="left" w:pos="9360"/>
          <w:tab w:val="right" w:pos="9450"/>
        </w:tabs>
        <w:spacing w:line="360" w:lineRule="auto"/>
        <w:rPr>
          <w:sz w:val="21"/>
          <w:szCs w:val="21"/>
        </w:rPr>
      </w:pPr>
    </w:p>
    <w:p w14:paraId="40FA84E2" w14:textId="5125A89A" w:rsidR="00913620" w:rsidRDefault="00913620" w:rsidP="00652285">
      <w:pPr>
        <w:tabs>
          <w:tab w:val="left" w:pos="0"/>
          <w:tab w:val="left" w:pos="9360"/>
          <w:tab w:val="right" w:pos="9450"/>
        </w:tabs>
        <w:spacing w:line="360" w:lineRule="auto"/>
        <w:rPr>
          <w:sz w:val="21"/>
          <w:szCs w:val="21"/>
        </w:rPr>
      </w:pPr>
    </w:p>
    <w:p w14:paraId="2CC1FFC0" w14:textId="754CBB7E" w:rsidR="00913620" w:rsidRDefault="00913620" w:rsidP="00652285">
      <w:pPr>
        <w:tabs>
          <w:tab w:val="left" w:pos="0"/>
          <w:tab w:val="left" w:pos="9360"/>
          <w:tab w:val="right" w:pos="9450"/>
        </w:tabs>
        <w:spacing w:line="360" w:lineRule="auto"/>
        <w:rPr>
          <w:sz w:val="21"/>
          <w:szCs w:val="21"/>
        </w:rPr>
      </w:pPr>
    </w:p>
    <w:p w14:paraId="1BC1BAE0" w14:textId="755734D0" w:rsidR="00913620" w:rsidRDefault="00913620" w:rsidP="00652285">
      <w:pPr>
        <w:tabs>
          <w:tab w:val="left" w:pos="0"/>
          <w:tab w:val="left" w:pos="9360"/>
          <w:tab w:val="right" w:pos="9450"/>
        </w:tabs>
        <w:spacing w:line="360" w:lineRule="auto"/>
        <w:rPr>
          <w:sz w:val="21"/>
          <w:szCs w:val="21"/>
        </w:rPr>
      </w:pPr>
    </w:p>
    <w:p w14:paraId="2D9212C3" w14:textId="77179C6D" w:rsidR="00913620" w:rsidRDefault="00913620" w:rsidP="00652285">
      <w:pPr>
        <w:tabs>
          <w:tab w:val="left" w:pos="0"/>
          <w:tab w:val="left" w:pos="9360"/>
          <w:tab w:val="right" w:pos="9450"/>
        </w:tabs>
        <w:spacing w:line="360" w:lineRule="auto"/>
        <w:rPr>
          <w:sz w:val="21"/>
          <w:szCs w:val="21"/>
        </w:rPr>
      </w:pPr>
    </w:p>
    <w:p w14:paraId="5FD900AD" w14:textId="2550B991" w:rsidR="00913620" w:rsidRDefault="00913620" w:rsidP="00652285">
      <w:pPr>
        <w:tabs>
          <w:tab w:val="left" w:pos="0"/>
          <w:tab w:val="left" w:pos="9360"/>
          <w:tab w:val="right" w:pos="9450"/>
        </w:tabs>
        <w:spacing w:line="360" w:lineRule="auto"/>
        <w:rPr>
          <w:sz w:val="21"/>
          <w:szCs w:val="21"/>
        </w:rPr>
      </w:pPr>
    </w:p>
    <w:p w14:paraId="24EBA387" w14:textId="03E07488" w:rsidR="00913620" w:rsidRDefault="00913620" w:rsidP="00652285">
      <w:pPr>
        <w:tabs>
          <w:tab w:val="left" w:pos="0"/>
          <w:tab w:val="left" w:pos="9360"/>
          <w:tab w:val="right" w:pos="9450"/>
        </w:tabs>
        <w:spacing w:line="360" w:lineRule="auto"/>
        <w:rPr>
          <w:sz w:val="21"/>
          <w:szCs w:val="21"/>
        </w:rPr>
      </w:pPr>
    </w:p>
    <w:p w14:paraId="54E32733" w14:textId="72F9F829" w:rsidR="00913620" w:rsidRDefault="00913620" w:rsidP="00652285">
      <w:pPr>
        <w:tabs>
          <w:tab w:val="left" w:pos="0"/>
          <w:tab w:val="left" w:pos="9360"/>
          <w:tab w:val="right" w:pos="9450"/>
        </w:tabs>
        <w:spacing w:line="360" w:lineRule="auto"/>
        <w:rPr>
          <w:sz w:val="21"/>
          <w:szCs w:val="21"/>
        </w:rPr>
      </w:pPr>
    </w:p>
    <w:p w14:paraId="7AB2221F" w14:textId="4DF775DA" w:rsidR="00913620" w:rsidRDefault="00913620" w:rsidP="00652285">
      <w:pPr>
        <w:tabs>
          <w:tab w:val="left" w:pos="0"/>
          <w:tab w:val="left" w:pos="9360"/>
          <w:tab w:val="right" w:pos="9450"/>
        </w:tabs>
        <w:spacing w:line="360" w:lineRule="auto"/>
        <w:rPr>
          <w:sz w:val="21"/>
          <w:szCs w:val="21"/>
        </w:rPr>
      </w:pPr>
    </w:p>
    <w:p w14:paraId="29711C5D" w14:textId="2E59BE47" w:rsidR="00913620" w:rsidRDefault="00913620" w:rsidP="00652285">
      <w:pPr>
        <w:tabs>
          <w:tab w:val="left" w:pos="0"/>
          <w:tab w:val="left" w:pos="9360"/>
          <w:tab w:val="right" w:pos="9450"/>
        </w:tabs>
        <w:spacing w:line="360" w:lineRule="auto"/>
        <w:rPr>
          <w:sz w:val="21"/>
          <w:szCs w:val="21"/>
        </w:rPr>
      </w:pPr>
    </w:p>
    <w:p w14:paraId="43E56EE0" w14:textId="7D729598" w:rsidR="00913620" w:rsidRDefault="00913620" w:rsidP="00652285">
      <w:pPr>
        <w:tabs>
          <w:tab w:val="left" w:pos="0"/>
          <w:tab w:val="left" w:pos="9360"/>
          <w:tab w:val="right" w:pos="9450"/>
        </w:tabs>
        <w:spacing w:line="360" w:lineRule="auto"/>
        <w:rPr>
          <w:sz w:val="21"/>
          <w:szCs w:val="21"/>
        </w:rPr>
      </w:pPr>
    </w:p>
    <w:p w14:paraId="2FE1EABF" w14:textId="26F9AFC7" w:rsidR="00913620" w:rsidRDefault="00913620" w:rsidP="00652285">
      <w:pPr>
        <w:tabs>
          <w:tab w:val="left" w:pos="0"/>
          <w:tab w:val="left" w:pos="9360"/>
          <w:tab w:val="right" w:pos="9450"/>
        </w:tabs>
        <w:spacing w:line="360" w:lineRule="auto"/>
        <w:rPr>
          <w:sz w:val="21"/>
          <w:szCs w:val="21"/>
        </w:rPr>
      </w:pPr>
    </w:p>
    <w:p w14:paraId="53D937B7" w14:textId="0D410332" w:rsidR="00913620" w:rsidRDefault="00913620" w:rsidP="00652285">
      <w:pPr>
        <w:tabs>
          <w:tab w:val="left" w:pos="0"/>
          <w:tab w:val="left" w:pos="9360"/>
          <w:tab w:val="right" w:pos="9450"/>
        </w:tabs>
        <w:spacing w:line="360" w:lineRule="auto"/>
        <w:rPr>
          <w:sz w:val="21"/>
          <w:szCs w:val="21"/>
        </w:rPr>
      </w:pPr>
    </w:p>
    <w:p w14:paraId="12243DEE" w14:textId="412DF9CF" w:rsidR="00913620" w:rsidRDefault="00913620" w:rsidP="00652285">
      <w:pPr>
        <w:tabs>
          <w:tab w:val="left" w:pos="0"/>
          <w:tab w:val="left" w:pos="9360"/>
          <w:tab w:val="right" w:pos="9450"/>
        </w:tabs>
        <w:spacing w:line="360" w:lineRule="auto"/>
        <w:rPr>
          <w:sz w:val="21"/>
          <w:szCs w:val="21"/>
        </w:rPr>
      </w:pPr>
    </w:p>
    <w:p w14:paraId="792EEB9C" w14:textId="0F911681" w:rsidR="00913620" w:rsidRDefault="00913620" w:rsidP="00652285">
      <w:pPr>
        <w:tabs>
          <w:tab w:val="left" w:pos="0"/>
          <w:tab w:val="left" w:pos="9360"/>
          <w:tab w:val="right" w:pos="9450"/>
        </w:tabs>
        <w:spacing w:line="360" w:lineRule="auto"/>
        <w:rPr>
          <w:sz w:val="21"/>
          <w:szCs w:val="21"/>
        </w:rPr>
      </w:pPr>
    </w:p>
    <w:p w14:paraId="4C18FD59" w14:textId="77777777" w:rsidR="00913620" w:rsidRDefault="00913620" w:rsidP="00652285">
      <w:pPr>
        <w:tabs>
          <w:tab w:val="left" w:pos="0"/>
          <w:tab w:val="left" w:pos="9360"/>
          <w:tab w:val="right" w:pos="9450"/>
        </w:tabs>
        <w:spacing w:line="360" w:lineRule="auto"/>
        <w:rPr>
          <w:sz w:val="21"/>
          <w:szCs w:val="21"/>
        </w:rPr>
      </w:pPr>
    </w:p>
    <w:p w14:paraId="29F3B02F" w14:textId="389C3B8F" w:rsidR="00126779" w:rsidRDefault="00126779" w:rsidP="00126779">
      <w:pPr>
        <w:tabs>
          <w:tab w:val="left" w:pos="0"/>
          <w:tab w:val="left" w:pos="9360"/>
          <w:tab w:val="right" w:pos="9450"/>
        </w:tabs>
        <w:spacing w:line="360" w:lineRule="auto"/>
        <w:rPr>
          <w:sz w:val="21"/>
          <w:szCs w:val="21"/>
          <w:lang w:val="es-419"/>
        </w:rPr>
      </w:pPr>
      <w:bookmarkStart w:id="16" w:name="_Hlk151561114"/>
      <w:r w:rsidRPr="00126779">
        <w:rPr>
          <w:sz w:val="21"/>
          <w:szCs w:val="21"/>
          <w:lang w:val="es-419"/>
        </w:rPr>
        <w:lastRenderedPageBreak/>
        <w:t>NOMBRE DEL P</w:t>
      </w:r>
      <w:r>
        <w:rPr>
          <w:sz w:val="21"/>
          <w:szCs w:val="21"/>
          <w:lang w:val="es-419"/>
        </w:rPr>
        <w:t>ADRE A</w:t>
      </w:r>
      <w:r w:rsidRPr="00126779">
        <w:rPr>
          <w:sz w:val="21"/>
          <w:szCs w:val="21"/>
          <w:lang w:val="es-419"/>
        </w:rPr>
        <w:t>: ____________________________ NOMBRE DEL P</w:t>
      </w:r>
      <w:r>
        <w:rPr>
          <w:sz w:val="21"/>
          <w:szCs w:val="21"/>
          <w:lang w:val="es-419"/>
        </w:rPr>
        <w:t>ADRE B</w:t>
      </w:r>
      <w:r w:rsidRPr="00126779">
        <w:rPr>
          <w:sz w:val="21"/>
          <w:szCs w:val="21"/>
          <w:lang w:val="es-419"/>
        </w:rPr>
        <w:t xml:space="preserve">: ____________________________ </w:t>
      </w:r>
    </w:p>
    <w:p w14:paraId="5E518EA3" w14:textId="75058ACF" w:rsidR="00126779" w:rsidRPr="00126779" w:rsidRDefault="00126779" w:rsidP="00126779">
      <w:pPr>
        <w:tabs>
          <w:tab w:val="left" w:pos="0"/>
          <w:tab w:val="left" w:pos="9360"/>
          <w:tab w:val="right" w:pos="9450"/>
        </w:tabs>
        <w:spacing w:line="360" w:lineRule="auto"/>
        <w:rPr>
          <w:sz w:val="21"/>
          <w:szCs w:val="21"/>
          <w:lang w:val="es-419"/>
        </w:rPr>
      </w:pPr>
      <w:r w:rsidRPr="00126779">
        <w:rPr>
          <w:sz w:val="21"/>
          <w:szCs w:val="21"/>
          <w:lang w:val="es-419"/>
        </w:rPr>
        <w:t># de IVD, SI PROCEDE_______NÚMERO DEL CASO JUDICIAL: _________________ CONDADO: __________________</w:t>
      </w:r>
    </w:p>
    <w:p w14:paraId="79D9E225" w14:textId="77777777" w:rsidR="00126779" w:rsidRPr="00126779" w:rsidRDefault="00126779" w:rsidP="00126779">
      <w:pPr>
        <w:tabs>
          <w:tab w:val="left" w:pos="0"/>
          <w:tab w:val="left" w:pos="9360"/>
          <w:tab w:val="right" w:pos="9450"/>
        </w:tabs>
        <w:spacing w:line="360" w:lineRule="auto"/>
        <w:rPr>
          <w:sz w:val="21"/>
          <w:szCs w:val="21"/>
          <w:lang w:val="es-419"/>
        </w:rPr>
      </w:pPr>
      <w:r w:rsidRPr="00126779">
        <w:rPr>
          <w:sz w:val="21"/>
          <w:szCs w:val="21"/>
          <w:lang w:val="es-419"/>
        </w:rPr>
        <w:t>NÚMERO DE HIJOS INCLUIDOS EN EL CÓMPUTO DE ESTA DIRECTRIZ: ________________________________</w:t>
      </w:r>
    </w:p>
    <w:p w14:paraId="36C5AAF7" w14:textId="77777777" w:rsidR="00126779" w:rsidRPr="00126779" w:rsidRDefault="00126779" w:rsidP="00126779">
      <w:pPr>
        <w:tabs>
          <w:tab w:val="left" w:pos="0"/>
          <w:tab w:val="left" w:pos="9360"/>
          <w:tab w:val="right" w:pos="9450"/>
        </w:tabs>
        <w:spacing w:line="360" w:lineRule="auto"/>
        <w:rPr>
          <w:sz w:val="21"/>
          <w:szCs w:val="21"/>
          <w:lang w:val="es-419"/>
        </w:rPr>
      </w:pPr>
      <w:r w:rsidRPr="00126779">
        <w:rPr>
          <w:sz w:val="21"/>
          <w:szCs w:val="21"/>
          <w:lang w:val="es-419"/>
        </w:rPr>
        <w:t>OBLIGACIÓN DE MANUTENCIÓN ANTERIOR: ___________PORCENTAJE DE CAMBIO, SI PROCEDE: 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107"/>
        <w:gridCol w:w="1980"/>
        <w:gridCol w:w="1890"/>
        <w:gridCol w:w="1705"/>
      </w:tblGrid>
      <w:tr w:rsidR="00652285" w:rsidRPr="00AD3149" w14:paraId="130AB1E5" w14:textId="77777777" w:rsidTr="00EB513C">
        <w:trPr>
          <w:trHeight w:val="638"/>
        </w:trPr>
        <w:tc>
          <w:tcPr>
            <w:tcW w:w="10682" w:type="dxa"/>
            <w:gridSpan w:val="4"/>
            <w:shd w:val="clear" w:color="auto" w:fill="E6E6E6"/>
          </w:tcPr>
          <w:bookmarkEnd w:id="16"/>
          <w:p w14:paraId="40FB6661" w14:textId="77777777" w:rsidR="00126779" w:rsidRPr="00126779" w:rsidRDefault="00126779" w:rsidP="00126779">
            <w:pPr>
              <w:pStyle w:val="BodyTextIndent"/>
              <w:jc w:val="center"/>
              <w:rPr>
                <w:rFonts w:ascii="Times New Roman" w:hAnsi="Times New Roman"/>
                <w:b/>
                <w:sz w:val="21"/>
                <w:szCs w:val="21"/>
                <w:lang w:val="es-419"/>
              </w:rPr>
            </w:pPr>
            <w:r w:rsidRPr="00126779">
              <w:rPr>
                <w:rFonts w:ascii="Times New Roman" w:hAnsi="Times New Roman"/>
                <w:b/>
                <w:sz w:val="21"/>
                <w:szCs w:val="21"/>
                <w:lang w:val="es-419"/>
              </w:rPr>
              <w:t xml:space="preserve">ESTADO DE KENTUCKY </w:t>
            </w:r>
          </w:p>
          <w:p w14:paraId="687D7C84" w14:textId="77777777" w:rsidR="00AD3149" w:rsidRDefault="00126779" w:rsidP="00126779">
            <w:pPr>
              <w:pStyle w:val="BodyTextIndent"/>
              <w:jc w:val="center"/>
              <w:rPr>
                <w:rFonts w:ascii="Times New Roman" w:hAnsi="Times New Roman"/>
                <w:b/>
                <w:sz w:val="21"/>
                <w:szCs w:val="21"/>
                <w:lang w:val="es-419"/>
              </w:rPr>
            </w:pPr>
            <w:r w:rsidRPr="00126779">
              <w:rPr>
                <w:rFonts w:ascii="Times New Roman" w:hAnsi="Times New Roman"/>
                <w:b/>
                <w:sz w:val="21"/>
                <w:szCs w:val="21"/>
                <w:lang w:val="es-419"/>
              </w:rPr>
              <w:t xml:space="preserve">HOJA DE TRABAJO PARA LA EXCEPCIÓN </w:t>
            </w:r>
          </w:p>
          <w:p w14:paraId="39BFED98" w14:textId="05E91DC7" w:rsidR="00652285" w:rsidRPr="00AD3149" w:rsidRDefault="00AD3149" w:rsidP="00AD3149">
            <w:pPr>
              <w:pStyle w:val="BodyTextIndent"/>
              <w:jc w:val="center"/>
              <w:rPr>
                <w:rFonts w:ascii="Times New Roman" w:hAnsi="Times New Roman"/>
                <w:b/>
                <w:sz w:val="21"/>
                <w:szCs w:val="21"/>
                <w:lang w:val="es-419"/>
              </w:rPr>
            </w:pPr>
            <w:r>
              <w:rPr>
                <w:rFonts w:ascii="Times New Roman" w:hAnsi="Times New Roman"/>
                <w:b/>
                <w:sz w:val="21"/>
                <w:szCs w:val="21"/>
                <w:lang w:val="es-419"/>
              </w:rPr>
              <w:t xml:space="preserve">MENSUAL </w:t>
            </w:r>
            <w:r w:rsidR="00126779" w:rsidRPr="00AD3149">
              <w:rPr>
                <w:rFonts w:ascii="Times New Roman" w:hAnsi="Times New Roman"/>
                <w:b/>
                <w:sz w:val="21"/>
                <w:szCs w:val="21"/>
                <w:lang w:val="es-419"/>
              </w:rPr>
              <w:t xml:space="preserve">DE MANUTENCIÓN INFANTIL </w:t>
            </w:r>
          </w:p>
        </w:tc>
      </w:tr>
      <w:tr w:rsidR="00652285" w:rsidRPr="00913620" w14:paraId="5094BC17" w14:textId="77777777" w:rsidTr="00913620">
        <w:tblPrEx>
          <w:shd w:val="clear" w:color="auto" w:fill="auto"/>
        </w:tblPrEx>
        <w:tc>
          <w:tcPr>
            <w:tcW w:w="5107" w:type="dxa"/>
          </w:tcPr>
          <w:p w14:paraId="1C575138" w14:textId="77777777" w:rsidR="00652285" w:rsidRPr="00913620" w:rsidRDefault="00652285">
            <w:pPr>
              <w:pStyle w:val="BodyTextIndent"/>
              <w:tabs>
                <w:tab w:val="right" w:pos="9360"/>
              </w:tabs>
              <w:ind w:left="0" w:firstLine="0"/>
              <w:rPr>
                <w:rFonts w:ascii="Times New Roman" w:hAnsi="Times New Roman"/>
                <w:sz w:val="20"/>
                <w:lang w:val="es-419"/>
              </w:rPr>
            </w:pPr>
          </w:p>
        </w:tc>
        <w:tc>
          <w:tcPr>
            <w:tcW w:w="1980" w:type="dxa"/>
          </w:tcPr>
          <w:p w14:paraId="7686F1F6" w14:textId="736E4318" w:rsidR="0016022B" w:rsidRPr="00913620" w:rsidRDefault="002B0534"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Pa</w:t>
            </w:r>
            <w:r w:rsidR="00126779" w:rsidRPr="00913620">
              <w:rPr>
                <w:rFonts w:ascii="Times New Roman" w:hAnsi="Times New Roman"/>
                <w:b/>
                <w:sz w:val="20"/>
              </w:rPr>
              <w:t>dr</w:t>
            </w:r>
            <w:r w:rsidRPr="00913620">
              <w:rPr>
                <w:rFonts w:ascii="Times New Roman" w:hAnsi="Times New Roman"/>
                <w:b/>
                <w:sz w:val="20"/>
              </w:rPr>
              <w:t xml:space="preserve">e </w:t>
            </w:r>
            <w:r w:rsidR="00652285" w:rsidRPr="00913620">
              <w:rPr>
                <w:rFonts w:ascii="Times New Roman" w:hAnsi="Times New Roman"/>
                <w:b/>
                <w:sz w:val="20"/>
              </w:rPr>
              <w:t>A</w:t>
            </w:r>
            <w:r w:rsidRPr="00913620">
              <w:rPr>
                <w:rFonts w:ascii="Times New Roman" w:hAnsi="Times New Roman"/>
                <w:b/>
                <w:sz w:val="20"/>
              </w:rPr>
              <w:t xml:space="preserve"> </w:t>
            </w:r>
          </w:p>
          <w:p w14:paraId="5CD39F91" w14:textId="0ABC3F0E" w:rsidR="002B0534" w:rsidRPr="00913620" w:rsidRDefault="002B0534"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w:t>
            </w:r>
            <w:proofErr w:type="spellStart"/>
            <w:r w:rsidRPr="00913620">
              <w:rPr>
                <w:rFonts w:ascii="Times New Roman" w:hAnsi="Times New Roman"/>
                <w:b/>
                <w:sz w:val="20"/>
              </w:rPr>
              <w:t>Column</w:t>
            </w:r>
            <w:r w:rsidR="00126779" w:rsidRPr="00913620">
              <w:rPr>
                <w:rFonts w:ascii="Times New Roman" w:hAnsi="Times New Roman"/>
                <w:b/>
                <w:sz w:val="20"/>
              </w:rPr>
              <w:t>a</w:t>
            </w:r>
            <w:proofErr w:type="spellEnd"/>
            <w:r w:rsidRPr="00913620">
              <w:rPr>
                <w:rFonts w:ascii="Times New Roman" w:hAnsi="Times New Roman"/>
                <w:b/>
                <w:sz w:val="20"/>
              </w:rPr>
              <w:t xml:space="preserve"> A)</w:t>
            </w:r>
          </w:p>
        </w:tc>
        <w:tc>
          <w:tcPr>
            <w:tcW w:w="1890" w:type="dxa"/>
          </w:tcPr>
          <w:p w14:paraId="2A95C081" w14:textId="0DE1A446" w:rsidR="0016022B" w:rsidRPr="00913620" w:rsidRDefault="002B0534"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Pa</w:t>
            </w:r>
            <w:r w:rsidR="00126779" w:rsidRPr="00913620">
              <w:rPr>
                <w:rFonts w:ascii="Times New Roman" w:hAnsi="Times New Roman"/>
                <w:b/>
                <w:sz w:val="20"/>
              </w:rPr>
              <w:t>d</w:t>
            </w:r>
            <w:r w:rsidRPr="00913620">
              <w:rPr>
                <w:rFonts w:ascii="Times New Roman" w:hAnsi="Times New Roman"/>
                <w:b/>
                <w:sz w:val="20"/>
              </w:rPr>
              <w:t xml:space="preserve">re </w:t>
            </w:r>
            <w:r w:rsidR="00652285" w:rsidRPr="00913620">
              <w:rPr>
                <w:rFonts w:ascii="Times New Roman" w:hAnsi="Times New Roman"/>
                <w:b/>
                <w:sz w:val="20"/>
              </w:rPr>
              <w:t>B</w:t>
            </w:r>
            <w:r w:rsidRPr="00913620">
              <w:rPr>
                <w:rFonts w:ascii="Times New Roman" w:hAnsi="Times New Roman"/>
                <w:b/>
                <w:sz w:val="20"/>
              </w:rPr>
              <w:t xml:space="preserve"> </w:t>
            </w:r>
          </w:p>
          <w:p w14:paraId="3D9D6FCB" w14:textId="72CBABE3" w:rsidR="003E6E9C" w:rsidRPr="00913620" w:rsidRDefault="009104DF" w:rsidP="0016022B">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w:t>
            </w:r>
            <w:proofErr w:type="spellStart"/>
            <w:r w:rsidR="003E6E9C" w:rsidRPr="00913620">
              <w:rPr>
                <w:rFonts w:ascii="Times New Roman" w:hAnsi="Times New Roman"/>
                <w:b/>
                <w:sz w:val="20"/>
              </w:rPr>
              <w:t>Column</w:t>
            </w:r>
            <w:r w:rsidR="00126779" w:rsidRPr="00913620">
              <w:rPr>
                <w:rFonts w:ascii="Times New Roman" w:hAnsi="Times New Roman"/>
                <w:b/>
                <w:sz w:val="20"/>
              </w:rPr>
              <w:t>a</w:t>
            </w:r>
            <w:proofErr w:type="spellEnd"/>
            <w:r w:rsidR="003E6E9C" w:rsidRPr="00913620">
              <w:rPr>
                <w:rFonts w:ascii="Times New Roman" w:hAnsi="Times New Roman"/>
                <w:b/>
                <w:sz w:val="20"/>
              </w:rPr>
              <w:t xml:space="preserve"> B</w:t>
            </w:r>
            <w:r w:rsidRPr="00913620">
              <w:rPr>
                <w:rFonts w:ascii="Times New Roman" w:hAnsi="Times New Roman"/>
                <w:b/>
                <w:sz w:val="20"/>
              </w:rPr>
              <w:t>)</w:t>
            </w:r>
          </w:p>
        </w:tc>
        <w:tc>
          <w:tcPr>
            <w:tcW w:w="1705" w:type="dxa"/>
            <w:tcBorders>
              <w:bottom w:val="single" w:sz="4" w:space="0" w:color="auto"/>
            </w:tcBorders>
          </w:tcPr>
          <w:p w14:paraId="0467BAAA" w14:textId="0185F2B2" w:rsidR="00652285" w:rsidRPr="00913620" w:rsidRDefault="00126779">
            <w:pPr>
              <w:pStyle w:val="BodyTextIndent"/>
              <w:tabs>
                <w:tab w:val="right" w:pos="9360"/>
              </w:tabs>
              <w:ind w:left="0" w:firstLine="0"/>
              <w:jc w:val="center"/>
              <w:rPr>
                <w:rFonts w:ascii="Times New Roman" w:hAnsi="Times New Roman"/>
                <w:b/>
                <w:sz w:val="20"/>
              </w:rPr>
            </w:pPr>
            <w:proofErr w:type="gramStart"/>
            <w:r w:rsidRPr="00913620">
              <w:rPr>
                <w:rFonts w:ascii="Times New Roman" w:hAnsi="Times New Roman"/>
                <w:b/>
                <w:sz w:val="20"/>
              </w:rPr>
              <w:t>Ambos</w:t>
            </w:r>
            <w:proofErr w:type="gramEnd"/>
            <w:r w:rsidRPr="00913620">
              <w:rPr>
                <w:rFonts w:ascii="Times New Roman" w:hAnsi="Times New Roman"/>
                <w:b/>
                <w:sz w:val="20"/>
              </w:rPr>
              <w:t xml:space="preserve"> padres</w:t>
            </w:r>
          </w:p>
          <w:p w14:paraId="5BD68AB9" w14:textId="0A8E2AD4" w:rsidR="003E6E9C" w:rsidRPr="00913620" w:rsidRDefault="009104DF">
            <w:pPr>
              <w:pStyle w:val="BodyTextIndent"/>
              <w:tabs>
                <w:tab w:val="right" w:pos="9360"/>
              </w:tabs>
              <w:ind w:left="0" w:firstLine="0"/>
              <w:jc w:val="center"/>
              <w:rPr>
                <w:rFonts w:ascii="Times New Roman" w:hAnsi="Times New Roman"/>
                <w:b/>
                <w:sz w:val="20"/>
              </w:rPr>
            </w:pPr>
            <w:r w:rsidRPr="00913620">
              <w:rPr>
                <w:rFonts w:ascii="Times New Roman" w:hAnsi="Times New Roman"/>
                <w:b/>
                <w:sz w:val="20"/>
              </w:rPr>
              <w:t>(</w:t>
            </w:r>
            <w:proofErr w:type="spellStart"/>
            <w:r w:rsidR="003E6E9C" w:rsidRPr="00913620">
              <w:rPr>
                <w:rFonts w:ascii="Times New Roman" w:hAnsi="Times New Roman"/>
                <w:b/>
                <w:sz w:val="20"/>
              </w:rPr>
              <w:t>Column</w:t>
            </w:r>
            <w:r w:rsidR="00126779" w:rsidRPr="00913620">
              <w:rPr>
                <w:rFonts w:ascii="Times New Roman" w:hAnsi="Times New Roman"/>
                <w:b/>
                <w:sz w:val="20"/>
              </w:rPr>
              <w:t>a</w:t>
            </w:r>
            <w:proofErr w:type="spellEnd"/>
            <w:r w:rsidR="003E6E9C" w:rsidRPr="00913620">
              <w:rPr>
                <w:rFonts w:ascii="Times New Roman" w:hAnsi="Times New Roman"/>
                <w:b/>
                <w:sz w:val="20"/>
              </w:rPr>
              <w:t xml:space="preserve"> C</w:t>
            </w:r>
            <w:r w:rsidRPr="00913620">
              <w:rPr>
                <w:rFonts w:ascii="Times New Roman" w:hAnsi="Times New Roman"/>
                <w:b/>
                <w:sz w:val="20"/>
              </w:rPr>
              <w:t>)</w:t>
            </w:r>
          </w:p>
        </w:tc>
      </w:tr>
      <w:tr w:rsidR="00652285" w:rsidRPr="00913620" w14:paraId="31995537" w14:textId="77777777" w:rsidTr="00913620">
        <w:tblPrEx>
          <w:shd w:val="clear" w:color="auto" w:fill="auto"/>
        </w:tblPrEx>
        <w:tc>
          <w:tcPr>
            <w:tcW w:w="5107" w:type="dxa"/>
          </w:tcPr>
          <w:p w14:paraId="320F7105" w14:textId="2EC4FF39" w:rsidR="00652285" w:rsidRPr="00913620" w:rsidRDefault="00652285" w:rsidP="004C0794">
            <w:pPr>
              <w:pStyle w:val="BodyTextIndent"/>
              <w:tabs>
                <w:tab w:val="right" w:pos="9360"/>
              </w:tabs>
              <w:ind w:left="360" w:hanging="360"/>
              <w:rPr>
                <w:rFonts w:ascii="Times New Roman" w:hAnsi="Times New Roman"/>
                <w:sz w:val="20"/>
              </w:rPr>
            </w:pPr>
            <w:r w:rsidRPr="00913620">
              <w:rPr>
                <w:rFonts w:ascii="Times New Roman" w:hAnsi="Times New Roman"/>
                <w:sz w:val="20"/>
              </w:rPr>
              <w:t xml:space="preserve">1.   </w:t>
            </w:r>
            <w:r w:rsidR="00B41672" w:rsidRPr="00913620">
              <w:rPr>
                <w:rFonts w:ascii="Times New Roman" w:hAnsi="Times New Roman"/>
                <w:sz w:val="20"/>
                <w:lang w:val="es-419"/>
              </w:rPr>
              <w:t>Ingresos brutos mensuales</w:t>
            </w:r>
          </w:p>
        </w:tc>
        <w:tc>
          <w:tcPr>
            <w:tcW w:w="1980" w:type="dxa"/>
            <w:tcBorders>
              <w:bottom w:val="single" w:sz="4" w:space="0" w:color="auto"/>
            </w:tcBorders>
          </w:tcPr>
          <w:p w14:paraId="156F97F9"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                -0-</w:t>
            </w:r>
          </w:p>
        </w:tc>
        <w:tc>
          <w:tcPr>
            <w:tcW w:w="1890" w:type="dxa"/>
          </w:tcPr>
          <w:p w14:paraId="7525E60C"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49F75C36"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078EA69E" w14:textId="77777777" w:rsidTr="00913620">
        <w:tblPrEx>
          <w:shd w:val="clear" w:color="auto" w:fill="auto"/>
        </w:tblPrEx>
        <w:tc>
          <w:tcPr>
            <w:tcW w:w="5107" w:type="dxa"/>
          </w:tcPr>
          <w:p w14:paraId="6266F166" w14:textId="6FCB0415"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2.   </w:t>
            </w:r>
            <w:r w:rsidR="00B41672" w:rsidRPr="00913620">
              <w:rPr>
                <w:rFonts w:ascii="Times New Roman" w:hAnsi="Times New Roman"/>
                <w:sz w:val="20"/>
                <w:lang w:val="es-419"/>
              </w:rPr>
              <w:t>Deducción por pago de la prima del seguro médico o de la manutención en efectivo para gastos médicos del (de los) niño(s)</w:t>
            </w:r>
          </w:p>
        </w:tc>
        <w:tc>
          <w:tcPr>
            <w:tcW w:w="1980" w:type="dxa"/>
            <w:shd w:val="clear" w:color="auto" w:fill="CCCCCC"/>
          </w:tcPr>
          <w:p w14:paraId="2247CEC4"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w:t>
            </w:r>
          </w:p>
        </w:tc>
        <w:tc>
          <w:tcPr>
            <w:tcW w:w="1890" w:type="dxa"/>
          </w:tcPr>
          <w:p w14:paraId="37D40095"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5B2723A0"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10AB5006" w14:textId="77777777" w:rsidTr="00913620">
        <w:tblPrEx>
          <w:shd w:val="clear" w:color="auto" w:fill="auto"/>
        </w:tblPrEx>
        <w:tc>
          <w:tcPr>
            <w:tcW w:w="5107" w:type="dxa"/>
          </w:tcPr>
          <w:p w14:paraId="069AA7AF" w14:textId="45035567"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3.   </w:t>
            </w:r>
            <w:r w:rsidR="00B41672" w:rsidRPr="00913620">
              <w:rPr>
                <w:rFonts w:ascii="Times New Roman" w:hAnsi="Times New Roman"/>
                <w:sz w:val="20"/>
                <w:lang w:val="es-419"/>
              </w:rPr>
              <w:t>Deducción por pagos de manutención</w:t>
            </w:r>
          </w:p>
        </w:tc>
        <w:tc>
          <w:tcPr>
            <w:tcW w:w="1980" w:type="dxa"/>
            <w:shd w:val="clear" w:color="auto" w:fill="CCCCCC"/>
          </w:tcPr>
          <w:p w14:paraId="761FA576"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w:t>
            </w:r>
          </w:p>
        </w:tc>
        <w:tc>
          <w:tcPr>
            <w:tcW w:w="1890" w:type="dxa"/>
          </w:tcPr>
          <w:p w14:paraId="371B853F"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35D39296"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53C2CA91" w14:textId="77777777" w:rsidTr="00913620">
        <w:tblPrEx>
          <w:shd w:val="clear" w:color="auto" w:fill="auto"/>
        </w:tblPrEx>
        <w:tc>
          <w:tcPr>
            <w:tcW w:w="5107" w:type="dxa"/>
          </w:tcPr>
          <w:p w14:paraId="1729AD41" w14:textId="6E6EFE0E"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4.   </w:t>
            </w:r>
            <w:r w:rsidR="00B41672" w:rsidRPr="00913620">
              <w:rPr>
                <w:rFonts w:ascii="Times New Roman" w:hAnsi="Times New Roman"/>
                <w:sz w:val="20"/>
                <w:lang w:val="es-419"/>
              </w:rPr>
              <w:t>Deducción por cualquier otra manutención infantil por hijos nacidos con anterioridad</w:t>
            </w:r>
          </w:p>
        </w:tc>
        <w:tc>
          <w:tcPr>
            <w:tcW w:w="1980" w:type="dxa"/>
            <w:tcBorders>
              <w:bottom w:val="single" w:sz="4" w:space="0" w:color="auto"/>
            </w:tcBorders>
            <w:shd w:val="clear" w:color="auto" w:fill="CCCCCC"/>
          </w:tcPr>
          <w:p w14:paraId="34E85D7F"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w:t>
            </w:r>
          </w:p>
        </w:tc>
        <w:tc>
          <w:tcPr>
            <w:tcW w:w="1890" w:type="dxa"/>
            <w:tcBorders>
              <w:bottom w:val="single" w:sz="4" w:space="0" w:color="auto"/>
            </w:tcBorders>
          </w:tcPr>
          <w:p w14:paraId="5157A488"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tcBorders>
              <w:bottom w:val="single" w:sz="4" w:space="0" w:color="auto"/>
            </w:tcBorders>
            <w:shd w:val="clear" w:color="auto" w:fill="CCCCCC"/>
          </w:tcPr>
          <w:p w14:paraId="2A4FD59E"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51E6AC6B" w14:textId="77777777" w:rsidTr="00913620">
        <w:tblPrEx>
          <w:shd w:val="clear" w:color="auto" w:fill="auto"/>
        </w:tblPrEx>
        <w:tc>
          <w:tcPr>
            <w:tcW w:w="5107" w:type="dxa"/>
          </w:tcPr>
          <w:p w14:paraId="72E1F10B" w14:textId="79899433"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 xml:space="preserve">5.   </w:t>
            </w:r>
            <w:r w:rsidR="00B41672" w:rsidRPr="00913620">
              <w:rPr>
                <w:rFonts w:ascii="Times New Roman" w:hAnsi="Times New Roman"/>
                <w:sz w:val="20"/>
                <w:lang w:val="es-419"/>
              </w:rPr>
              <w:t>Ingresos</w:t>
            </w:r>
            <w:r w:rsidR="00B87B4D">
              <w:rPr>
                <w:rFonts w:ascii="Times New Roman" w:hAnsi="Times New Roman"/>
                <w:sz w:val="20"/>
                <w:lang w:val="es-419"/>
              </w:rPr>
              <w:t xml:space="preserve"> brutos</w:t>
            </w:r>
            <w:r w:rsidR="00B41672" w:rsidRPr="00913620">
              <w:rPr>
                <w:rFonts w:ascii="Times New Roman" w:hAnsi="Times New Roman"/>
                <w:sz w:val="20"/>
                <w:lang w:val="es-419"/>
              </w:rPr>
              <w:t xml:space="preserve"> mensuales ajustados</w:t>
            </w:r>
          </w:p>
        </w:tc>
        <w:tc>
          <w:tcPr>
            <w:tcW w:w="1980" w:type="dxa"/>
            <w:tcBorders>
              <w:bottom w:val="single" w:sz="4" w:space="0" w:color="auto"/>
            </w:tcBorders>
            <w:shd w:val="clear" w:color="auto" w:fill="auto"/>
          </w:tcPr>
          <w:p w14:paraId="60E92110" w14:textId="77777777"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b/>
                <w:sz w:val="20"/>
              </w:rPr>
              <w:t xml:space="preserve">$      </w:t>
            </w:r>
            <w:r w:rsidRPr="00913620">
              <w:rPr>
                <w:rFonts w:ascii="Times New Roman" w:hAnsi="Times New Roman"/>
                <w:sz w:val="20"/>
              </w:rPr>
              <w:t xml:space="preserve">        </w:t>
            </w:r>
            <w:r w:rsidRPr="00913620">
              <w:rPr>
                <w:rFonts w:ascii="Times New Roman" w:hAnsi="Times New Roman"/>
                <w:b/>
                <w:sz w:val="20"/>
              </w:rPr>
              <w:t xml:space="preserve"> -0-</w:t>
            </w:r>
          </w:p>
        </w:tc>
        <w:tc>
          <w:tcPr>
            <w:tcW w:w="1890" w:type="dxa"/>
            <w:tcBorders>
              <w:bottom w:val="single" w:sz="4" w:space="0" w:color="auto"/>
            </w:tcBorders>
            <w:shd w:val="clear" w:color="auto" w:fill="auto"/>
          </w:tcPr>
          <w:p w14:paraId="6AA65C92"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tcBorders>
              <w:bottom w:val="single" w:sz="4" w:space="0" w:color="auto"/>
            </w:tcBorders>
            <w:shd w:val="clear" w:color="auto" w:fill="CCCCCC"/>
          </w:tcPr>
          <w:p w14:paraId="0B3A2D40" w14:textId="77777777" w:rsidR="00652285" w:rsidRPr="00913620" w:rsidRDefault="00652285">
            <w:pPr>
              <w:pStyle w:val="BodyTextIndent"/>
              <w:tabs>
                <w:tab w:val="right" w:pos="9360"/>
              </w:tabs>
              <w:ind w:left="360" w:hanging="360"/>
              <w:rPr>
                <w:rFonts w:ascii="Times New Roman" w:hAnsi="Times New Roman"/>
                <w:b/>
                <w:sz w:val="20"/>
              </w:rPr>
            </w:pPr>
          </w:p>
        </w:tc>
      </w:tr>
      <w:tr w:rsidR="00652285" w:rsidRPr="00B87B4D" w14:paraId="60E07158" w14:textId="77777777" w:rsidTr="00913620">
        <w:tblPrEx>
          <w:shd w:val="clear" w:color="auto" w:fill="auto"/>
        </w:tblPrEx>
        <w:tc>
          <w:tcPr>
            <w:tcW w:w="5107" w:type="dxa"/>
          </w:tcPr>
          <w:p w14:paraId="1971593E" w14:textId="573C06E6"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6.   </w:t>
            </w:r>
            <w:r w:rsidR="00B41672" w:rsidRPr="00913620">
              <w:rPr>
                <w:rFonts w:ascii="Times New Roman" w:hAnsi="Times New Roman"/>
                <w:sz w:val="20"/>
                <w:lang w:val="es-419"/>
              </w:rPr>
              <w:t>Ingresos brutos mensuales ajustados de ambos padres en conjunto</w:t>
            </w:r>
          </w:p>
        </w:tc>
        <w:tc>
          <w:tcPr>
            <w:tcW w:w="1980" w:type="dxa"/>
            <w:tcBorders>
              <w:bottom w:val="single" w:sz="4" w:space="0" w:color="auto"/>
            </w:tcBorders>
            <w:shd w:val="clear" w:color="auto" w:fill="CCCCCC"/>
          </w:tcPr>
          <w:p w14:paraId="2C79673B" w14:textId="77777777" w:rsidR="00652285" w:rsidRPr="00913620" w:rsidRDefault="00652285">
            <w:pPr>
              <w:pStyle w:val="BodyTextIndent"/>
              <w:tabs>
                <w:tab w:val="right" w:pos="9360"/>
              </w:tabs>
              <w:ind w:left="360" w:hanging="360"/>
              <w:rPr>
                <w:rFonts w:ascii="Times New Roman" w:hAnsi="Times New Roman"/>
                <w:b/>
                <w:sz w:val="20"/>
                <w:lang w:val="es-419"/>
              </w:rPr>
            </w:pPr>
          </w:p>
        </w:tc>
        <w:tc>
          <w:tcPr>
            <w:tcW w:w="1890" w:type="dxa"/>
            <w:tcBorders>
              <w:bottom w:val="single" w:sz="4" w:space="0" w:color="auto"/>
            </w:tcBorders>
            <w:shd w:val="clear" w:color="auto" w:fill="CCCCCC"/>
          </w:tcPr>
          <w:p w14:paraId="487A15C1" w14:textId="77777777" w:rsidR="00652285" w:rsidRPr="00913620" w:rsidRDefault="00652285">
            <w:pPr>
              <w:pStyle w:val="BodyTextIndent"/>
              <w:tabs>
                <w:tab w:val="right" w:pos="9360"/>
              </w:tabs>
              <w:ind w:left="360" w:hanging="360"/>
              <w:rPr>
                <w:rFonts w:ascii="Times New Roman" w:hAnsi="Times New Roman"/>
                <w:b/>
                <w:sz w:val="20"/>
                <w:lang w:val="es-419"/>
              </w:rPr>
            </w:pPr>
          </w:p>
        </w:tc>
        <w:tc>
          <w:tcPr>
            <w:tcW w:w="1705" w:type="dxa"/>
            <w:tcBorders>
              <w:bottom w:val="single" w:sz="4" w:space="0" w:color="auto"/>
            </w:tcBorders>
            <w:shd w:val="clear" w:color="auto" w:fill="auto"/>
          </w:tcPr>
          <w:p w14:paraId="0EA1665B" w14:textId="77777777" w:rsidR="00652285" w:rsidRPr="00913620" w:rsidRDefault="00652285">
            <w:pPr>
              <w:pStyle w:val="BodyTextIndent"/>
              <w:tabs>
                <w:tab w:val="right" w:pos="9360"/>
              </w:tabs>
              <w:ind w:left="360" w:hanging="360"/>
              <w:rPr>
                <w:rFonts w:ascii="Times New Roman" w:hAnsi="Times New Roman"/>
                <w:sz w:val="20"/>
                <w:lang w:val="es-419"/>
              </w:rPr>
            </w:pPr>
          </w:p>
        </w:tc>
      </w:tr>
      <w:tr w:rsidR="00652285" w:rsidRPr="00913620" w14:paraId="515A54D6" w14:textId="77777777" w:rsidTr="00913620">
        <w:tblPrEx>
          <w:shd w:val="clear" w:color="auto" w:fill="auto"/>
        </w:tblPrEx>
        <w:tc>
          <w:tcPr>
            <w:tcW w:w="5107" w:type="dxa"/>
          </w:tcPr>
          <w:p w14:paraId="1D693754" w14:textId="27C337EA" w:rsidR="00652285" w:rsidRPr="00913620" w:rsidRDefault="00652285">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7.   </w:t>
            </w:r>
            <w:r w:rsidR="00B41672" w:rsidRPr="00913620">
              <w:rPr>
                <w:rFonts w:ascii="Times New Roman" w:hAnsi="Times New Roman"/>
                <w:sz w:val="20"/>
                <w:lang w:val="es-419"/>
              </w:rPr>
              <w:t xml:space="preserve">Porcentaje de los ingresos brutos mensuales ajustados de ambos padres en conjunto </w:t>
            </w:r>
          </w:p>
        </w:tc>
        <w:tc>
          <w:tcPr>
            <w:tcW w:w="1980" w:type="dxa"/>
            <w:shd w:val="clear" w:color="auto" w:fill="auto"/>
          </w:tcPr>
          <w:p w14:paraId="687C5CBE" w14:textId="77777777" w:rsidR="00652285" w:rsidRPr="00913620" w:rsidRDefault="00652285">
            <w:pPr>
              <w:pStyle w:val="BodyTextIndent"/>
              <w:tabs>
                <w:tab w:val="left" w:pos="1201"/>
                <w:tab w:val="right" w:pos="9360"/>
              </w:tabs>
              <w:ind w:left="360" w:hanging="360"/>
              <w:rPr>
                <w:rFonts w:ascii="Times New Roman" w:hAnsi="Times New Roman"/>
                <w:sz w:val="20"/>
              </w:rPr>
            </w:pPr>
            <w:r w:rsidRPr="00913620">
              <w:rPr>
                <w:rFonts w:ascii="Times New Roman" w:hAnsi="Times New Roman"/>
                <w:sz w:val="20"/>
                <w:lang w:val="es-419"/>
              </w:rPr>
              <w:t xml:space="preserve">                 </w:t>
            </w:r>
            <w:r w:rsidRPr="00913620">
              <w:rPr>
                <w:rFonts w:ascii="Times New Roman" w:hAnsi="Times New Roman"/>
                <w:sz w:val="20"/>
              </w:rPr>
              <w:t>-</w:t>
            </w:r>
            <w:r w:rsidRPr="00913620">
              <w:rPr>
                <w:rFonts w:ascii="Times New Roman" w:hAnsi="Times New Roman"/>
                <w:b/>
                <w:sz w:val="20"/>
              </w:rPr>
              <w:t>0-      %</w:t>
            </w:r>
          </w:p>
        </w:tc>
        <w:tc>
          <w:tcPr>
            <w:tcW w:w="1890" w:type="dxa"/>
            <w:shd w:val="clear" w:color="auto" w:fill="auto"/>
          </w:tcPr>
          <w:p w14:paraId="05FECCF4" w14:textId="5561D713"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sz w:val="20"/>
              </w:rPr>
              <w:t xml:space="preserve">                 </w:t>
            </w:r>
            <w:r w:rsidRPr="00913620">
              <w:rPr>
                <w:rFonts w:ascii="Times New Roman" w:hAnsi="Times New Roman"/>
                <w:b/>
                <w:sz w:val="20"/>
              </w:rPr>
              <w:t xml:space="preserve"> </w:t>
            </w:r>
            <w:r w:rsidR="004C0794" w:rsidRPr="00913620">
              <w:rPr>
                <w:rFonts w:ascii="Times New Roman" w:hAnsi="Times New Roman"/>
                <w:b/>
                <w:sz w:val="20"/>
              </w:rPr>
              <w:t xml:space="preserve">  </w:t>
            </w:r>
            <w:r w:rsidRPr="00913620">
              <w:rPr>
                <w:rFonts w:ascii="Times New Roman" w:hAnsi="Times New Roman"/>
                <w:b/>
                <w:sz w:val="20"/>
              </w:rPr>
              <w:t xml:space="preserve">100 </w:t>
            </w:r>
            <w:r w:rsidR="00E472C8" w:rsidRPr="00913620">
              <w:rPr>
                <w:rFonts w:ascii="Times New Roman" w:hAnsi="Times New Roman"/>
                <w:b/>
                <w:sz w:val="20"/>
              </w:rPr>
              <w:t xml:space="preserve">  </w:t>
            </w:r>
            <w:r w:rsidRPr="00913620">
              <w:rPr>
                <w:rFonts w:ascii="Times New Roman" w:hAnsi="Times New Roman"/>
                <w:b/>
                <w:sz w:val="20"/>
              </w:rPr>
              <w:t>%</w:t>
            </w:r>
          </w:p>
        </w:tc>
        <w:tc>
          <w:tcPr>
            <w:tcW w:w="1705" w:type="dxa"/>
            <w:shd w:val="clear" w:color="auto" w:fill="CCCCCC"/>
          </w:tcPr>
          <w:p w14:paraId="1B095DA5" w14:textId="77777777" w:rsidR="00652285" w:rsidRPr="00913620" w:rsidRDefault="00652285">
            <w:pPr>
              <w:pStyle w:val="BodyTextIndent"/>
              <w:tabs>
                <w:tab w:val="right" w:pos="9360"/>
              </w:tabs>
              <w:ind w:left="360" w:hanging="360"/>
              <w:rPr>
                <w:rFonts w:ascii="Times New Roman" w:hAnsi="Times New Roman"/>
                <w:b/>
                <w:sz w:val="20"/>
              </w:rPr>
            </w:pPr>
          </w:p>
        </w:tc>
      </w:tr>
      <w:tr w:rsidR="00652285" w:rsidRPr="00913620" w14:paraId="67BF0614" w14:textId="77777777" w:rsidTr="00913620">
        <w:tblPrEx>
          <w:shd w:val="clear" w:color="auto" w:fill="auto"/>
        </w:tblPrEx>
        <w:tc>
          <w:tcPr>
            <w:tcW w:w="5107" w:type="dxa"/>
          </w:tcPr>
          <w:p w14:paraId="022B5AEB" w14:textId="1CDE099A" w:rsidR="00B41672" w:rsidRPr="00913620" w:rsidRDefault="00652285" w:rsidP="00B41672">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8.   </w:t>
            </w:r>
            <w:r w:rsidR="00B41672" w:rsidRPr="00913620">
              <w:rPr>
                <w:rFonts w:ascii="Times New Roman" w:hAnsi="Times New Roman"/>
                <w:sz w:val="20"/>
                <w:lang w:val="es-ES"/>
              </w:rPr>
              <w:t>La obligación total de manutención infantil se determinó utilizando:</w:t>
            </w:r>
          </w:p>
          <w:p w14:paraId="742C340E" w14:textId="700C73B8" w:rsidR="000B0089" w:rsidRPr="00913620" w:rsidRDefault="000B0089" w:rsidP="000B0089">
            <w:pPr>
              <w:pStyle w:val="BodyText2"/>
              <w:tabs>
                <w:tab w:val="right" w:pos="9360"/>
              </w:tabs>
              <w:spacing w:after="0" w:line="240" w:lineRule="auto"/>
              <w:ind w:left="315" w:hanging="421"/>
              <w:rPr>
                <w:lang w:val="es-419"/>
              </w:rPr>
            </w:pPr>
            <w:r w:rsidRPr="00913620">
              <w:rPr>
                <w:rFonts w:eastAsia="MS Gothic"/>
                <w:lang w:val="es-419"/>
              </w:rPr>
              <w:t xml:space="preserve"> </w:t>
            </w:r>
            <w:r w:rsidR="003E6E9C" w:rsidRPr="00913620">
              <w:rPr>
                <w:rFonts w:ascii="Segoe UI Symbol" w:eastAsia="MS Gothic" w:hAnsi="Segoe UI Symbol" w:cs="Segoe UI Symbol"/>
                <w:lang w:val="es-419"/>
              </w:rPr>
              <w:t>☐</w:t>
            </w:r>
            <w:r w:rsidR="003E6E9C" w:rsidRPr="00913620">
              <w:rPr>
                <w:lang w:val="es-419"/>
              </w:rPr>
              <w:t xml:space="preserve"> I. </w:t>
            </w:r>
            <w:r w:rsidR="00B41672" w:rsidRPr="00913620">
              <w:rPr>
                <w:lang w:val="es-419"/>
              </w:rPr>
              <w:t>Sólo</w:t>
            </w:r>
            <w:r w:rsidR="003E6E9C" w:rsidRPr="00913620">
              <w:rPr>
                <w:lang w:val="es-419"/>
              </w:rPr>
              <w:t xml:space="preserve"> </w:t>
            </w:r>
            <w:r w:rsidR="00B41672" w:rsidRPr="00913620">
              <w:rPr>
                <w:lang w:val="es-419"/>
              </w:rPr>
              <w:t xml:space="preserve">la AGI mensual del </w:t>
            </w:r>
            <w:r w:rsidR="003E6E9C" w:rsidRPr="00913620">
              <w:rPr>
                <w:lang w:val="es-419"/>
              </w:rPr>
              <w:t>Pa</w:t>
            </w:r>
            <w:r w:rsidR="00B41672" w:rsidRPr="00913620">
              <w:rPr>
                <w:lang w:val="es-419"/>
              </w:rPr>
              <w:t>d</w:t>
            </w:r>
            <w:r w:rsidR="003E6E9C" w:rsidRPr="00913620">
              <w:rPr>
                <w:lang w:val="es-419"/>
              </w:rPr>
              <w:t xml:space="preserve">re B (5B) – SSR </w:t>
            </w:r>
            <w:r w:rsidR="00B41672" w:rsidRPr="00913620">
              <w:rPr>
                <w:lang w:val="es-419"/>
              </w:rPr>
              <w:t>pertinente</w:t>
            </w:r>
            <w:r w:rsidR="003E6E9C" w:rsidRPr="00913620">
              <w:rPr>
                <w:lang w:val="es-419"/>
              </w:rPr>
              <w:t>: $____________</w:t>
            </w:r>
          </w:p>
          <w:p w14:paraId="3D48A08A" w14:textId="1F77E4E0" w:rsidR="000B0089" w:rsidRPr="00913620" w:rsidRDefault="000B0089" w:rsidP="000B0089">
            <w:pPr>
              <w:pStyle w:val="BodyText2"/>
              <w:tabs>
                <w:tab w:val="right" w:pos="9360"/>
              </w:tabs>
              <w:spacing w:after="0" w:line="240" w:lineRule="auto"/>
              <w:ind w:left="315" w:hanging="421"/>
              <w:rPr>
                <w:lang w:val="es-419"/>
              </w:rPr>
            </w:pPr>
            <w:r w:rsidRPr="00913620">
              <w:rPr>
                <w:rFonts w:eastAsia="MS Gothic"/>
                <w:lang w:val="es-419"/>
              </w:rPr>
              <w:t xml:space="preserve"> </w:t>
            </w:r>
            <w:r w:rsidR="003E6E9C" w:rsidRPr="00913620">
              <w:rPr>
                <w:rFonts w:ascii="Segoe UI Symbol" w:eastAsia="MS Gothic" w:hAnsi="Segoe UI Symbol" w:cs="Segoe UI Symbol"/>
                <w:lang w:val="es-419"/>
              </w:rPr>
              <w:t>☐</w:t>
            </w:r>
            <w:r w:rsidR="003E6E9C" w:rsidRPr="00913620">
              <w:rPr>
                <w:rFonts w:eastAsia="MS Gothic"/>
                <w:lang w:val="es-419"/>
              </w:rPr>
              <w:t xml:space="preserve"> </w:t>
            </w:r>
            <w:r w:rsidR="003E6E9C" w:rsidRPr="00913620">
              <w:rPr>
                <w:lang w:val="es-419"/>
              </w:rPr>
              <w:t>II.</w:t>
            </w:r>
            <w:r w:rsidR="003E6E9C" w:rsidRPr="00913620">
              <w:rPr>
                <w:rFonts w:eastAsia="MS Gothic"/>
                <w:lang w:val="es-419"/>
              </w:rPr>
              <w:t xml:space="preserve"> </w:t>
            </w:r>
            <w:r w:rsidR="00B41672" w:rsidRPr="00913620">
              <w:rPr>
                <w:lang w:val="es-419"/>
              </w:rPr>
              <w:t xml:space="preserve">Sólo la AGI mensual del Padre B </w:t>
            </w:r>
            <w:r w:rsidR="003E6E9C" w:rsidRPr="00913620">
              <w:rPr>
                <w:lang w:val="es-419"/>
              </w:rPr>
              <w:t>(5B) – SSR no</w:t>
            </w:r>
            <w:r w:rsidR="00B41672" w:rsidRPr="00913620">
              <w:rPr>
                <w:lang w:val="es-419"/>
              </w:rPr>
              <w:t xml:space="preserve"> pertinente</w:t>
            </w:r>
            <w:r w:rsidR="003E6E9C" w:rsidRPr="00913620">
              <w:rPr>
                <w:lang w:val="es-419"/>
              </w:rPr>
              <w:t xml:space="preserve">: $______________ </w:t>
            </w:r>
          </w:p>
          <w:p w14:paraId="1175840A" w14:textId="100B79BA" w:rsidR="00652285" w:rsidRPr="00913620" w:rsidRDefault="000B0089" w:rsidP="000B0089">
            <w:pPr>
              <w:pStyle w:val="BodyText2"/>
              <w:tabs>
                <w:tab w:val="right" w:pos="9360"/>
              </w:tabs>
              <w:spacing w:after="0" w:line="240" w:lineRule="auto"/>
              <w:ind w:left="315" w:hanging="421"/>
              <w:rPr>
                <w:lang w:val="es-419"/>
              </w:rPr>
            </w:pPr>
            <w:r w:rsidRPr="00913620">
              <w:rPr>
                <w:rFonts w:eastAsia="MS Gothic"/>
                <w:lang w:val="es-419"/>
              </w:rPr>
              <w:t xml:space="preserve"> </w:t>
            </w:r>
            <w:r w:rsidR="003E6E9C" w:rsidRPr="00913620">
              <w:rPr>
                <w:rFonts w:ascii="Segoe UI Symbol" w:eastAsia="MS Gothic" w:hAnsi="Segoe UI Symbol" w:cs="Segoe UI Symbol"/>
                <w:lang w:val="es-419"/>
              </w:rPr>
              <w:t>☐</w:t>
            </w:r>
            <w:r w:rsidR="003E6E9C" w:rsidRPr="00913620">
              <w:rPr>
                <w:lang w:val="es-419"/>
              </w:rPr>
              <w:t xml:space="preserve"> III. </w:t>
            </w:r>
            <w:r w:rsidR="00B41672" w:rsidRPr="00913620">
              <w:rPr>
                <w:lang w:val="es-419"/>
              </w:rPr>
              <w:t>Ajuste de Custodia Compartida</w:t>
            </w:r>
            <w:r w:rsidR="003E6E9C" w:rsidRPr="00913620">
              <w:rPr>
                <w:lang w:val="es-419"/>
              </w:rPr>
              <w:t xml:space="preserve"> – Us</w:t>
            </w:r>
            <w:r w:rsidR="00B41672" w:rsidRPr="00913620">
              <w:rPr>
                <w:lang w:val="es-419"/>
              </w:rPr>
              <w:t xml:space="preserve">ar monto en </w:t>
            </w:r>
            <w:r w:rsidR="003E6E9C" w:rsidRPr="00913620">
              <w:rPr>
                <w:lang w:val="es-419"/>
              </w:rPr>
              <w:t>8 (II)</w:t>
            </w:r>
          </w:p>
        </w:tc>
        <w:tc>
          <w:tcPr>
            <w:tcW w:w="1980" w:type="dxa"/>
            <w:shd w:val="clear" w:color="auto" w:fill="CCCCCC"/>
          </w:tcPr>
          <w:p w14:paraId="6457357E"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890" w:type="dxa"/>
            <w:shd w:val="clear" w:color="auto" w:fill="CCCCCC"/>
          </w:tcPr>
          <w:p w14:paraId="00AC1604"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705" w:type="dxa"/>
            <w:shd w:val="clear" w:color="auto" w:fill="auto"/>
          </w:tcPr>
          <w:p w14:paraId="64D558DD"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r>
      <w:tr w:rsidR="00652285" w:rsidRPr="00913620" w14:paraId="4A630DAC" w14:textId="77777777" w:rsidTr="00913620">
        <w:tblPrEx>
          <w:shd w:val="clear" w:color="auto" w:fill="auto"/>
        </w:tblPrEx>
        <w:tc>
          <w:tcPr>
            <w:tcW w:w="5107" w:type="dxa"/>
          </w:tcPr>
          <w:p w14:paraId="265912DF" w14:textId="0746D526" w:rsidR="00652285" w:rsidRPr="00913620" w:rsidRDefault="00652285">
            <w:pPr>
              <w:pStyle w:val="BodyTextIndent"/>
              <w:tabs>
                <w:tab w:val="right" w:pos="9360"/>
              </w:tabs>
              <w:ind w:left="360" w:hanging="360"/>
              <w:rPr>
                <w:rFonts w:ascii="Times New Roman" w:hAnsi="Times New Roman"/>
                <w:sz w:val="20"/>
              </w:rPr>
            </w:pPr>
            <w:r w:rsidRPr="00913620">
              <w:rPr>
                <w:rFonts w:ascii="Times New Roman" w:hAnsi="Times New Roman"/>
                <w:sz w:val="20"/>
              </w:rPr>
              <w:t xml:space="preserve">9.   </w:t>
            </w:r>
            <w:proofErr w:type="spellStart"/>
            <w:r w:rsidR="00B41672" w:rsidRPr="00913620">
              <w:rPr>
                <w:rFonts w:ascii="Times New Roman" w:hAnsi="Times New Roman"/>
                <w:sz w:val="20"/>
              </w:rPr>
              <w:t>Costos</w:t>
            </w:r>
            <w:proofErr w:type="spellEnd"/>
            <w:r w:rsidR="00B41672" w:rsidRPr="00913620">
              <w:rPr>
                <w:rFonts w:ascii="Times New Roman" w:hAnsi="Times New Roman"/>
                <w:sz w:val="20"/>
              </w:rPr>
              <w:t xml:space="preserve"> de </w:t>
            </w:r>
            <w:proofErr w:type="spellStart"/>
            <w:r w:rsidR="00B41672" w:rsidRPr="00913620">
              <w:rPr>
                <w:rFonts w:ascii="Times New Roman" w:hAnsi="Times New Roman"/>
                <w:sz w:val="20"/>
              </w:rPr>
              <w:t>cuidado</w:t>
            </w:r>
            <w:proofErr w:type="spellEnd"/>
            <w:r w:rsidR="00B41672" w:rsidRPr="00913620">
              <w:rPr>
                <w:rFonts w:ascii="Times New Roman" w:hAnsi="Times New Roman"/>
                <w:sz w:val="20"/>
              </w:rPr>
              <w:t xml:space="preserve"> </w:t>
            </w:r>
            <w:proofErr w:type="spellStart"/>
            <w:r w:rsidR="00A83301" w:rsidRPr="00913620">
              <w:rPr>
                <w:rFonts w:ascii="Times New Roman" w:hAnsi="Times New Roman"/>
                <w:sz w:val="20"/>
              </w:rPr>
              <w:t>infantil</w:t>
            </w:r>
            <w:proofErr w:type="spellEnd"/>
            <w:r w:rsidR="00A83301" w:rsidRPr="00913620">
              <w:rPr>
                <w:rFonts w:ascii="Times New Roman" w:hAnsi="Times New Roman"/>
                <w:sz w:val="20"/>
              </w:rPr>
              <w:t>.</w:t>
            </w:r>
          </w:p>
        </w:tc>
        <w:tc>
          <w:tcPr>
            <w:tcW w:w="1980" w:type="dxa"/>
            <w:shd w:val="clear" w:color="auto" w:fill="CCCCCC"/>
          </w:tcPr>
          <w:p w14:paraId="4235B42D" w14:textId="77777777" w:rsidR="00652285" w:rsidRPr="00913620" w:rsidRDefault="00652285">
            <w:pPr>
              <w:pStyle w:val="BodyTextIndent"/>
              <w:tabs>
                <w:tab w:val="right" w:pos="9360"/>
              </w:tabs>
              <w:ind w:left="360" w:hanging="360"/>
              <w:rPr>
                <w:rFonts w:ascii="Times New Roman" w:hAnsi="Times New Roman"/>
                <w:sz w:val="20"/>
              </w:rPr>
            </w:pPr>
          </w:p>
        </w:tc>
        <w:tc>
          <w:tcPr>
            <w:tcW w:w="1890" w:type="dxa"/>
            <w:shd w:val="clear" w:color="auto" w:fill="CCCCCC"/>
          </w:tcPr>
          <w:p w14:paraId="214E00E9" w14:textId="77777777" w:rsidR="00652285" w:rsidRPr="00913620" w:rsidRDefault="00652285">
            <w:pPr>
              <w:pStyle w:val="BodyTextIndent"/>
              <w:tabs>
                <w:tab w:val="right" w:pos="9360"/>
              </w:tabs>
              <w:ind w:left="360" w:hanging="360"/>
              <w:rPr>
                <w:rFonts w:ascii="Times New Roman" w:hAnsi="Times New Roman"/>
                <w:sz w:val="20"/>
              </w:rPr>
            </w:pPr>
          </w:p>
        </w:tc>
        <w:tc>
          <w:tcPr>
            <w:tcW w:w="1705" w:type="dxa"/>
            <w:shd w:val="clear" w:color="auto" w:fill="auto"/>
          </w:tcPr>
          <w:p w14:paraId="4885A6F6"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r>
      <w:tr w:rsidR="00652285" w:rsidRPr="00913620" w14:paraId="67071B5E" w14:textId="77777777" w:rsidTr="00913620">
        <w:tblPrEx>
          <w:shd w:val="clear" w:color="auto" w:fill="auto"/>
        </w:tblPrEx>
        <w:tc>
          <w:tcPr>
            <w:tcW w:w="5107" w:type="dxa"/>
          </w:tcPr>
          <w:p w14:paraId="55106550" w14:textId="090090F7" w:rsidR="00652285" w:rsidRPr="00913620" w:rsidRDefault="00652285" w:rsidP="00B41672">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10. </w:t>
            </w:r>
            <w:r w:rsidR="00B41672" w:rsidRPr="00913620">
              <w:rPr>
                <w:rFonts w:ascii="Times New Roman" w:hAnsi="Times New Roman"/>
                <w:sz w:val="20"/>
                <w:lang w:val="es-ES"/>
              </w:rPr>
              <w:t xml:space="preserve">Obligación total de manutención infantil </w:t>
            </w:r>
            <w:r w:rsidR="00D9288D" w:rsidRPr="00913620">
              <w:rPr>
                <w:rFonts w:ascii="Times New Roman" w:hAnsi="Times New Roman"/>
                <w:sz w:val="20"/>
                <w:lang w:val="es-419"/>
              </w:rPr>
              <w:t>con parte</w:t>
            </w:r>
            <w:r w:rsidR="00B87B4D">
              <w:rPr>
                <w:rFonts w:ascii="Times New Roman" w:hAnsi="Times New Roman"/>
                <w:sz w:val="20"/>
                <w:lang w:val="es-419"/>
              </w:rPr>
              <w:t xml:space="preserve"> proporcional</w:t>
            </w:r>
            <w:r w:rsidR="00D9288D" w:rsidRPr="00913620">
              <w:rPr>
                <w:rFonts w:ascii="Times New Roman" w:hAnsi="Times New Roman"/>
                <w:sz w:val="20"/>
                <w:lang w:val="es-419"/>
              </w:rPr>
              <w:t xml:space="preserve"> del costo del cuidado infantil y del seguro médico.</w:t>
            </w:r>
          </w:p>
        </w:tc>
        <w:tc>
          <w:tcPr>
            <w:tcW w:w="1980" w:type="dxa"/>
            <w:tcBorders>
              <w:bottom w:val="single" w:sz="4" w:space="0" w:color="auto"/>
            </w:tcBorders>
            <w:shd w:val="clear" w:color="auto" w:fill="CCCCCC"/>
          </w:tcPr>
          <w:p w14:paraId="710B8221"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890" w:type="dxa"/>
            <w:tcBorders>
              <w:bottom w:val="single" w:sz="4" w:space="0" w:color="auto"/>
            </w:tcBorders>
            <w:shd w:val="clear" w:color="auto" w:fill="CCCCCC"/>
          </w:tcPr>
          <w:p w14:paraId="618C248C" w14:textId="77777777" w:rsidR="00652285" w:rsidRPr="00913620" w:rsidRDefault="00652285">
            <w:pPr>
              <w:pStyle w:val="BodyTextIndent"/>
              <w:tabs>
                <w:tab w:val="right" w:pos="9360"/>
              </w:tabs>
              <w:ind w:left="360" w:hanging="360"/>
              <w:rPr>
                <w:rFonts w:ascii="Times New Roman" w:hAnsi="Times New Roman"/>
                <w:sz w:val="20"/>
                <w:lang w:val="es-419"/>
              </w:rPr>
            </w:pPr>
          </w:p>
        </w:tc>
        <w:tc>
          <w:tcPr>
            <w:tcW w:w="1705" w:type="dxa"/>
            <w:tcBorders>
              <w:bottom w:val="single" w:sz="4" w:space="0" w:color="auto"/>
            </w:tcBorders>
            <w:shd w:val="clear" w:color="auto" w:fill="auto"/>
          </w:tcPr>
          <w:p w14:paraId="5862F2BD"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r>
      <w:tr w:rsidR="00652285" w:rsidRPr="00913620" w14:paraId="6E9104C8" w14:textId="77777777" w:rsidTr="00913620">
        <w:tblPrEx>
          <w:shd w:val="clear" w:color="auto" w:fill="auto"/>
        </w:tblPrEx>
        <w:tc>
          <w:tcPr>
            <w:tcW w:w="5107" w:type="dxa"/>
          </w:tcPr>
          <w:p w14:paraId="3F629A44" w14:textId="74CD7CF6" w:rsidR="00652285" w:rsidRPr="00913620" w:rsidRDefault="00652285" w:rsidP="003F32D7">
            <w:pPr>
              <w:pStyle w:val="BodyText2"/>
              <w:tabs>
                <w:tab w:val="right" w:pos="9360"/>
              </w:tabs>
              <w:spacing w:after="0" w:line="240" w:lineRule="auto"/>
              <w:ind w:left="360" w:hanging="360"/>
              <w:rPr>
                <w:bCs/>
                <w:lang w:val="es-ES"/>
              </w:rPr>
            </w:pPr>
            <w:r w:rsidRPr="00913620">
              <w:rPr>
                <w:lang w:val="es-419"/>
              </w:rPr>
              <w:t xml:space="preserve">11. </w:t>
            </w:r>
            <w:r w:rsidR="00B41672" w:rsidRPr="00913620">
              <w:rPr>
                <w:bCs/>
                <w:lang w:val="es-ES"/>
              </w:rPr>
              <w:t>Obligación mensual de manutención infantil de cada padre.</w:t>
            </w:r>
          </w:p>
        </w:tc>
        <w:tc>
          <w:tcPr>
            <w:tcW w:w="1980" w:type="dxa"/>
            <w:tcBorders>
              <w:bottom w:val="single" w:sz="4" w:space="0" w:color="auto"/>
            </w:tcBorders>
            <w:shd w:val="clear" w:color="auto" w:fill="auto"/>
          </w:tcPr>
          <w:p w14:paraId="44C50948"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               -0-</w:t>
            </w:r>
          </w:p>
        </w:tc>
        <w:tc>
          <w:tcPr>
            <w:tcW w:w="1890" w:type="dxa"/>
            <w:shd w:val="clear" w:color="auto" w:fill="auto"/>
          </w:tcPr>
          <w:p w14:paraId="5601DC2E"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2068C66D" w14:textId="77777777" w:rsidR="00652285" w:rsidRPr="00913620" w:rsidRDefault="00652285">
            <w:pPr>
              <w:pStyle w:val="BodyTextIndent"/>
              <w:tabs>
                <w:tab w:val="right" w:pos="9360"/>
              </w:tabs>
              <w:ind w:left="360" w:hanging="360"/>
              <w:rPr>
                <w:rFonts w:ascii="Times New Roman" w:hAnsi="Times New Roman"/>
                <w:sz w:val="20"/>
              </w:rPr>
            </w:pPr>
          </w:p>
        </w:tc>
      </w:tr>
      <w:tr w:rsidR="00652285" w:rsidRPr="00913620" w14:paraId="3552C9AD" w14:textId="77777777" w:rsidTr="00913620">
        <w:tblPrEx>
          <w:shd w:val="clear" w:color="auto" w:fill="auto"/>
        </w:tblPrEx>
        <w:trPr>
          <w:trHeight w:val="1070"/>
        </w:trPr>
        <w:tc>
          <w:tcPr>
            <w:tcW w:w="5107" w:type="dxa"/>
          </w:tcPr>
          <w:p w14:paraId="3E463D34" w14:textId="6F3286CF" w:rsidR="00F9771B" w:rsidRPr="00913620" w:rsidRDefault="00652285" w:rsidP="00F9771B">
            <w:pPr>
              <w:pStyle w:val="BodyText2"/>
              <w:tabs>
                <w:tab w:val="right" w:pos="9360"/>
              </w:tabs>
              <w:spacing w:line="240" w:lineRule="auto"/>
              <w:ind w:left="360" w:hanging="360"/>
              <w:rPr>
                <w:lang w:val="es-ES"/>
              </w:rPr>
            </w:pPr>
            <w:r w:rsidRPr="00913620">
              <w:rPr>
                <w:lang w:val="es-419"/>
              </w:rPr>
              <w:t xml:space="preserve">12. </w:t>
            </w:r>
            <w:r w:rsidR="00F9771B" w:rsidRPr="00913620">
              <w:rPr>
                <w:lang w:val="es-ES"/>
              </w:rPr>
              <w:t xml:space="preserve">Reste el cuidado infantil pagado al proveedor por </w:t>
            </w:r>
            <w:r w:rsidR="00F008CC" w:rsidRPr="00913620">
              <w:rPr>
                <w:lang w:val="es-ES"/>
              </w:rPr>
              <w:t>parte d</w:t>
            </w:r>
            <w:r w:rsidR="00F9771B" w:rsidRPr="00913620">
              <w:rPr>
                <w:lang w:val="es-ES"/>
              </w:rPr>
              <w:t>el Padre B, línea 11. Ingrese el resultado en la línea 12.</w:t>
            </w:r>
          </w:p>
          <w:p w14:paraId="4C716DE8" w14:textId="6A7F61C5" w:rsidR="00652285" w:rsidRPr="00913620" w:rsidRDefault="00F9771B" w:rsidP="003F32D7">
            <w:pPr>
              <w:pStyle w:val="BodyText2"/>
              <w:tabs>
                <w:tab w:val="right" w:pos="9360"/>
              </w:tabs>
              <w:spacing w:after="0" w:line="240" w:lineRule="auto"/>
              <w:ind w:left="360" w:hanging="360"/>
              <w:rPr>
                <w:lang w:val="es-419"/>
              </w:rPr>
            </w:pPr>
            <w:r w:rsidRPr="00913620">
              <w:rPr>
                <w:lang w:val="es-ES"/>
              </w:rPr>
              <w:t>(</w:t>
            </w:r>
            <w:r w:rsidRPr="00913620">
              <w:rPr>
                <w:i/>
                <w:iCs/>
                <w:lang w:val="es-ES"/>
              </w:rPr>
              <w:t>Pase a la línea 16 si no es pertinente el Ajuste de Custodia Compartida</w:t>
            </w:r>
            <w:r w:rsidRPr="00913620">
              <w:rPr>
                <w:lang w:val="es-ES"/>
              </w:rPr>
              <w:t>)</w:t>
            </w:r>
          </w:p>
        </w:tc>
        <w:tc>
          <w:tcPr>
            <w:tcW w:w="1980" w:type="dxa"/>
            <w:shd w:val="clear" w:color="auto" w:fill="FFFFFF" w:themeFill="background1"/>
          </w:tcPr>
          <w:p w14:paraId="369243DC" w14:textId="26DEDE8B" w:rsidR="00652285" w:rsidRPr="00913620" w:rsidRDefault="003E6E9C">
            <w:pPr>
              <w:pStyle w:val="BodyTextIndent"/>
              <w:tabs>
                <w:tab w:val="right" w:pos="9360"/>
              </w:tabs>
              <w:ind w:left="360" w:hanging="360"/>
              <w:rPr>
                <w:rFonts w:ascii="Times New Roman" w:hAnsi="Times New Roman"/>
                <w:b/>
                <w:bCs/>
                <w:sz w:val="20"/>
              </w:rPr>
            </w:pPr>
            <w:r w:rsidRPr="00913620">
              <w:rPr>
                <w:rFonts w:ascii="Times New Roman" w:hAnsi="Times New Roman"/>
                <w:b/>
                <w:bCs/>
                <w:sz w:val="20"/>
              </w:rPr>
              <w:t xml:space="preserve">$       </w:t>
            </w:r>
            <w:r w:rsidR="004C0794" w:rsidRPr="00913620">
              <w:rPr>
                <w:rFonts w:ascii="Times New Roman" w:hAnsi="Times New Roman"/>
                <w:b/>
                <w:bCs/>
                <w:sz w:val="20"/>
              </w:rPr>
              <w:t xml:space="preserve">      </w:t>
            </w:r>
            <w:r w:rsidRPr="00913620">
              <w:rPr>
                <w:rFonts w:ascii="Times New Roman" w:hAnsi="Times New Roman"/>
                <w:b/>
                <w:bCs/>
                <w:sz w:val="20"/>
              </w:rPr>
              <w:t xml:space="preserve">  -0-</w:t>
            </w:r>
          </w:p>
        </w:tc>
        <w:tc>
          <w:tcPr>
            <w:tcW w:w="1890" w:type="dxa"/>
            <w:shd w:val="clear" w:color="auto" w:fill="auto"/>
          </w:tcPr>
          <w:p w14:paraId="24421BF3" w14:textId="77777777" w:rsidR="00652285" w:rsidRPr="00913620" w:rsidRDefault="00652285">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173708A1" w14:textId="77777777" w:rsidR="00652285" w:rsidRPr="00913620" w:rsidRDefault="00652285">
            <w:pPr>
              <w:pStyle w:val="BodyTextIndent"/>
              <w:tabs>
                <w:tab w:val="right" w:pos="9360"/>
              </w:tabs>
              <w:ind w:left="360" w:hanging="360"/>
              <w:rPr>
                <w:rFonts w:ascii="Times New Roman" w:hAnsi="Times New Roman"/>
                <w:sz w:val="20"/>
              </w:rPr>
            </w:pPr>
          </w:p>
        </w:tc>
      </w:tr>
      <w:tr w:rsidR="003E6E9C" w:rsidRPr="00B87B4D" w14:paraId="328FB08A" w14:textId="77777777" w:rsidTr="00913620">
        <w:tc>
          <w:tcPr>
            <w:tcW w:w="5107" w:type="dxa"/>
          </w:tcPr>
          <w:p w14:paraId="13A721EE" w14:textId="75C61417" w:rsidR="003E6E9C" w:rsidRPr="00913620" w:rsidRDefault="004F0C7B" w:rsidP="003F32D7">
            <w:pPr>
              <w:pStyle w:val="BodyTextIndent"/>
              <w:numPr>
                <w:ilvl w:val="0"/>
                <w:numId w:val="16"/>
              </w:numPr>
              <w:tabs>
                <w:tab w:val="right" w:pos="9360"/>
              </w:tabs>
              <w:rPr>
                <w:rFonts w:ascii="Times New Roman" w:hAnsi="Times New Roman"/>
                <w:sz w:val="20"/>
                <w:lang w:val="es-419"/>
              </w:rPr>
            </w:pPr>
            <w:r w:rsidRPr="00913620">
              <w:rPr>
                <w:rFonts w:ascii="Times New Roman" w:hAnsi="Times New Roman"/>
                <w:b/>
                <w:bCs/>
                <w:sz w:val="20"/>
                <w:lang w:val="es-ES"/>
              </w:rPr>
              <w:t>La</w:t>
            </w:r>
            <w:r w:rsidR="003F32D7" w:rsidRPr="00913620">
              <w:rPr>
                <w:rFonts w:ascii="Times New Roman" w:hAnsi="Times New Roman"/>
                <w:b/>
                <w:bCs/>
                <w:sz w:val="20"/>
                <w:lang w:val="es-ES"/>
              </w:rPr>
              <w:t xml:space="preserve"> Custodia Compartida</w:t>
            </w:r>
            <w:r w:rsidRPr="00913620">
              <w:rPr>
                <w:rFonts w:ascii="Times New Roman" w:hAnsi="Times New Roman"/>
                <w:b/>
                <w:bCs/>
                <w:sz w:val="20"/>
                <w:lang w:val="es-ES"/>
              </w:rPr>
              <w:t xml:space="preserve"> es perti</w:t>
            </w:r>
            <w:r w:rsidR="00B87B4D">
              <w:rPr>
                <w:rFonts w:ascii="Times New Roman" w:hAnsi="Times New Roman"/>
                <w:b/>
                <w:bCs/>
                <w:sz w:val="20"/>
                <w:lang w:val="es-ES"/>
              </w:rPr>
              <w:t>n</w:t>
            </w:r>
            <w:r w:rsidRPr="00913620">
              <w:rPr>
                <w:rFonts w:ascii="Times New Roman" w:hAnsi="Times New Roman"/>
                <w:b/>
                <w:bCs/>
                <w:sz w:val="20"/>
                <w:lang w:val="es-ES"/>
              </w:rPr>
              <w:t>ente</w:t>
            </w:r>
            <w:r w:rsidR="003F32D7" w:rsidRPr="00913620">
              <w:rPr>
                <w:rFonts w:ascii="Times New Roman" w:hAnsi="Times New Roman"/>
                <w:sz w:val="20"/>
                <w:lang w:val="es-ES"/>
              </w:rPr>
              <w:t>: ingrese el número de días para el padre B y llene las líneas 14 y 15.</w:t>
            </w:r>
          </w:p>
        </w:tc>
        <w:tc>
          <w:tcPr>
            <w:tcW w:w="1980" w:type="dxa"/>
            <w:shd w:val="clear" w:color="auto" w:fill="CCCCCC"/>
          </w:tcPr>
          <w:p w14:paraId="0DCD71F1"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1D98F329"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705" w:type="dxa"/>
            <w:shd w:val="clear" w:color="auto" w:fill="CCCCCC"/>
          </w:tcPr>
          <w:p w14:paraId="0FB51FC0" w14:textId="77777777" w:rsidR="003E6E9C" w:rsidRPr="00913620" w:rsidRDefault="003E6E9C">
            <w:pPr>
              <w:pStyle w:val="BodyTextIndent"/>
              <w:tabs>
                <w:tab w:val="right" w:pos="9360"/>
              </w:tabs>
              <w:ind w:left="360" w:hanging="360"/>
              <w:rPr>
                <w:rFonts w:ascii="Times New Roman" w:hAnsi="Times New Roman"/>
                <w:sz w:val="20"/>
                <w:lang w:val="es-419"/>
              </w:rPr>
            </w:pPr>
          </w:p>
        </w:tc>
      </w:tr>
      <w:tr w:rsidR="003E6E9C" w:rsidRPr="00913620" w14:paraId="45C3095F" w14:textId="77777777" w:rsidTr="00913620">
        <w:tc>
          <w:tcPr>
            <w:tcW w:w="5107" w:type="dxa"/>
          </w:tcPr>
          <w:p w14:paraId="4D7462EB" w14:textId="089618FF" w:rsidR="003E6E9C" w:rsidRPr="00913620" w:rsidRDefault="003E6E9C" w:rsidP="003E6E9C">
            <w:pPr>
              <w:pStyle w:val="BodyTextIndent"/>
              <w:numPr>
                <w:ilvl w:val="0"/>
                <w:numId w:val="16"/>
              </w:numPr>
              <w:tabs>
                <w:tab w:val="right" w:pos="9360"/>
              </w:tabs>
              <w:rPr>
                <w:rFonts w:ascii="Times New Roman" w:hAnsi="Times New Roman"/>
                <w:sz w:val="20"/>
                <w:lang w:val="es-419"/>
              </w:rPr>
            </w:pPr>
            <w:r w:rsidRPr="00913620">
              <w:rPr>
                <w:rFonts w:ascii="Times New Roman" w:hAnsi="Times New Roman"/>
                <w:sz w:val="20"/>
                <w:lang w:val="es-419"/>
              </w:rPr>
              <w:t>In</w:t>
            </w:r>
            <w:r w:rsidR="003F32D7" w:rsidRPr="00913620">
              <w:rPr>
                <w:rFonts w:ascii="Times New Roman" w:hAnsi="Times New Roman"/>
                <w:sz w:val="20"/>
                <w:lang w:val="es-419"/>
              </w:rPr>
              <w:t xml:space="preserve">grese </w:t>
            </w:r>
            <w:r w:rsidR="003F32D7" w:rsidRPr="00913620">
              <w:rPr>
                <w:rFonts w:ascii="Times New Roman" w:hAnsi="Times New Roman"/>
                <w:sz w:val="20"/>
                <w:lang w:val="es-ES"/>
              </w:rPr>
              <w:t xml:space="preserve">el crédito del porcentaje ajustado </w:t>
            </w:r>
          </w:p>
        </w:tc>
        <w:tc>
          <w:tcPr>
            <w:tcW w:w="1980" w:type="dxa"/>
            <w:shd w:val="clear" w:color="auto" w:fill="CCCCCC"/>
          </w:tcPr>
          <w:p w14:paraId="0503A179"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77565919" w14:textId="77777777" w:rsidR="003E6E9C" w:rsidRPr="00913620" w:rsidRDefault="003E6E9C">
            <w:pPr>
              <w:pStyle w:val="BodyTextIndent"/>
              <w:tabs>
                <w:tab w:val="right" w:pos="9360"/>
              </w:tabs>
              <w:ind w:left="180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46A5127C" w14:textId="77777777" w:rsidR="003E6E9C" w:rsidRPr="00913620" w:rsidRDefault="003E6E9C">
            <w:pPr>
              <w:pStyle w:val="BodyTextIndent"/>
              <w:tabs>
                <w:tab w:val="right" w:pos="9360"/>
              </w:tabs>
              <w:ind w:left="360" w:hanging="360"/>
              <w:rPr>
                <w:rFonts w:ascii="Times New Roman" w:hAnsi="Times New Roman"/>
                <w:sz w:val="20"/>
              </w:rPr>
            </w:pPr>
          </w:p>
        </w:tc>
      </w:tr>
      <w:tr w:rsidR="003E6E9C" w:rsidRPr="00913620" w14:paraId="26CE9293" w14:textId="77777777" w:rsidTr="00913620">
        <w:tc>
          <w:tcPr>
            <w:tcW w:w="5107" w:type="dxa"/>
          </w:tcPr>
          <w:p w14:paraId="664B51AF" w14:textId="7036C596" w:rsidR="003E6E9C" w:rsidRPr="00913620" w:rsidRDefault="003E6E9C">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15. </w:t>
            </w:r>
            <w:r w:rsidR="003F32D7" w:rsidRPr="00913620">
              <w:rPr>
                <w:rFonts w:ascii="Times New Roman" w:hAnsi="Times New Roman"/>
                <w:sz w:val="20"/>
                <w:lang w:val="es-419"/>
              </w:rPr>
              <w:t xml:space="preserve">Para el </w:t>
            </w:r>
            <w:r w:rsidRPr="00913620">
              <w:rPr>
                <w:rFonts w:ascii="Times New Roman" w:hAnsi="Times New Roman"/>
                <w:sz w:val="20"/>
                <w:lang w:val="es-419"/>
              </w:rPr>
              <w:t>Pa</w:t>
            </w:r>
            <w:r w:rsidR="003F32D7" w:rsidRPr="00913620">
              <w:rPr>
                <w:rFonts w:ascii="Times New Roman" w:hAnsi="Times New Roman"/>
                <w:sz w:val="20"/>
                <w:lang w:val="es-419"/>
              </w:rPr>
              <w:t>d</w:t>
            </w:r>
            <w:r w:rsidRPr="00913620">
              <w:rPr>
                <w:rFonts w:ascii="Times New Roman" w:hAnsi="Times New Roman"/>
                <w:sz w:val="20"/>
                <w:lang w:val="es-419"/>
              </w:rPr>
              <w:t>re B, multipl</w:t>
            </w:r>
            <w:r w:rsidR="003F32D7" w:rsidRPr="00913620">
              <w:rPr>
                <w:rFonts w:ascii="Times New Roman" w:hAnsi="Times New Roman"/>
                <w:sz w:val="20"/>
                <w:lang w:val="es-419"/>
              </w:rPr>
              <w:t>ique la línea</w:t>
            </w:r>
            <w:r w:rsidRPr="00913620">
              <w:rPr>
                <w:rFonts w:ascii="Times New Roman" w:hAnsi="Times New Roman"/>
                <w:sz w:val="20"/>
                <w:lang w:val="es-419"/>
              </w:rPr>
              <w:t xml:space="preserve"> 8</w:t>
            </w:r>
            <w:r w:rsidR="008625D3" w:rsidRPr="00913620">
              <w:rPr>
                <w:rFonts w:ascii="Times New Roman" w:hAnsi="Times New Roman"/>
                <w:sz w:val="20"/>
                <w:lang w:val="es-419"/>
              </w:rPr>
              <w:t>C</w:t>
            </w:r>
            <w:r w:rsidRPr="00913620">
              <w:rPr>
                <w:rFonts w:ascii="Times New Roman" w:hAnsi="Times New Roman"/>
                <w:sz w:val="20"/>
                <w:lang w:val="es-419"/>
              </w:rPr>
              <w:t xml:space="preserve"> </w:t>
            </w:r>
            <w:r w:rsidR="003F32D7" w:rsidRPr="00913620">
              <w:rPr>
                <w:rFonts w:ascii="Times New Roman" w:hAnsi="Times New Roman"/>
                <w:sz w:val="20"/>
                <w:lang w:val="es-419"/>
              </w:rPr>
              <w:t xml:space="preserve">por la línea </w:t>
            </w:r>
            <w:r w:rsidRPr="00913620">
              <w:rPr>
                <w:rFonts w:ascii="Times New Roman" w:hAnsi="Times New Roman"/>
                <w:sz w:val="20"/>
                <w:lang w:val="es-419"/>
              </w:rPr>
              <w:t>14</w:t>
            </w:r>
            <w:r w:rsidR="008625D3" w:rsidRPr="00913620">
              <w:rPr>
                <w:rFonts w:ascii="Times New Roman" w:hAnsi="Times New Roman"/>
                <w:sz w:val="20"/>
                <w:lang w:val="es-419"/>
              </w:rPr>
              <w:t>B</w:t>
            </w:r>
          </w:p>
        </w:tc>
        <w:tc>
          <w:tcPr>
            <w:tcW w:w="1980" w:type="dxa"/>
            <w:shd w:val="clear" w:color="auto" w:fill="CCCCCC"/>
          </w:tcPr>
          <w:p w14:paraId="72898E0C"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221B5CA5" w14:textId="77777777" w:rsidR="003E6E9C" w:rsidRPr="00913620" w:rsidRDefault="003E6E9C">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0EBDEA34" w14:textId="77777777" w:rsidR="003E6E9C" w:rsidRPr="00913620" w:rsidRDefault="003E6E9C">
            <w:pPr>
              <w:pStyle w:val="BodyTextIndent"/>
              <w:tabs>
                <w:tab w:val="right" w:pos="9360"/>
              </w:tabs>
              <w:ind w:left="360" w:hanging="360"/>
              <w:rPr>
                <w:rFonts w:ascii="Times New Roman" w:hAnsi="Times New Roman"/>
                <w:sz w:val="20"/>
              </w:rPr>
            </w:pPr>
          </w:p>
        </w:tc>
      </w:tr>
      <w:tr w:rsidR="003E6E9C" w:rsidRPr="00913620" w14:paraId="3F5EDB6E" w14:textId="77777777" w:rsidTr="00913620">
        <w:tc>
          <w:tcPr>
            <w:tcW w:w="5107" w:type="dxa"/>
          </w:tcPr>
          <w:p w14:paraId="7EB4DC6B" w14:textId="77777777" w:rsidR="007039CF" w:rsidRPr="00913620" w:rsidRDefault="003E6E9C" w:rsidP="007039CF">
            <w:pPr>
              <w:pStyle w:val="BodyText2"/>
              <w:tabs>
                <w:tab w:val="right" w:pos="9360"/>
              </w:tabs>
              <w:spacing w:line="240" w:lineRule="auto"/>
              <w:ind w:left="360" w:hanging="360"/>
              <w:rPr>
                <w:lang w:val="es-419"/>
              </w:rPr>
            </w:pPr>
            <w:r w:rsidRPr="00913620">
              <w:rPr>
                <w:lang w:val="es-419"/>
              </w:rPr>
              <w:t xml:space="preserve">16. </w:t>
            </w:r>
            <w:r w:rsidR="003F32D7" w:rsidRPr="00913620">
              <w:rPr>
                <w:lang w:val="es-ES"/>
              </w:rPr>
              <w:t xml:space="preserve">Monto que el padre B paga al padre A. Ingrese el monto de 12B como 16B </w:t>
            </w:r>
            <w:r w:rsidR="007039CF" w:rsidRPr="00913620">
              <w:rPr>
                <w:lang w:val="es-ES"/>
              </w:rPr>
              <w:t>para el monto final asignado de manutención infantil.</w:t>
            </w:r>
          </w:p>
          <w:p w14:paraId="43694EB5" w14:textId="7B78F585" w:rsidR="003E6E9C" w:rsidRPr="00913620" w:rsidRDefault="003F32D7" w:rsidP="003F32D7">
            <w:pPr>
              <w:pStyle w:val="BodyText2"/>
              <w:tabs>
                <w:tab w:val="right" w:pos="9360"/>
              </w:tabs>
              <w:spacing w:after="0" w:line="240" w:lineRule="auto"/>
              <w:ind w:left="360" w:hanging="360"/>
              <w:rPr>
                <w:lang w:val="es-419"/>
              </w:rPr>
            </w:pPr>
            <w:r w:rsidRPr="00913620">
              <w:rPr>
                <w:lang w:val="es-ES"/>
              </w:rPr>
              <w:t xml:space="preserve"> </w:t>
            </w:r>
            <w:r w:rsidRPr="00913620">
              <w:rPr>
                <w:b/>
                <w:bCs/>
                <w:lang w:val="es-ES"/>
              </w:rPr>
              <w:t>Sólo para Custodia Compartida</w:t>
            </w:r>
            <w:r w:rsidRPr="00913620">
              <w:rPr>
                <w:lang w:val="es-ES"/>
              </w:rPr>
              <w:t>: Reste la línea 15B de la línea 12B para la manutención infantil asignada final.</w:t>
            </w:r>
            <w:r w:rsidR="003E6E9C" w:rsidRPr="00913620">
              <w:rPr>
                <w:lang w:val="es-419"/>
              </w:rPr>
              <w:t xml:space="preserve"> </w:t>
            </w:r>
          </w:p>
        </w:tc>
        <w:tc>
          <w:tcPr>
            <w:tcW w:w="1980" w:type="dxa"/>
            <w:shd w:val="clear" w:color="auto" w:fill="CCCCCC"/>
          </w:tcPr>
          <w:p w14:paraId="39FD5C1B"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47C3564B" w14:textId="77777777" w:rsidR="003E6E9C" w:rsidRPr="00913620" w:rsidRDefault="003E6E9C">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2BD256F6" w14:textId="77777777" w:rsidR="003E6E9C" w:rsidRPr="00913620" w:rsidRDefault="003E6E9C">
            <w:pPr>
              <w:pStyle w:val="BodyTextIndent"/>
              <w:tabs>
                <w:tab w:val="right" w:pos="9360"/>
              </w:tabs>
              <w:ind w:left="360" w:hanging="360"/>
              <w:rPr>
                <w:rFonts w:ascii="Times New Roman" w:hAnsi="Times New Roman"/>
                <w:sz w:val="20"/>
              </w:rPr>
            </w:pPr>
          </w:p>
        </w:tc>
      </w:tr>
      <w:tr w:rsidR="003E6E9C" w:rsidRPr="00913620" w14:paraId="3FFAD54A" w14:textId="77777777" w:rsidTr="00913620">
        <w:tc>
          <w:tcPr>
            <w:tcW w:w="5107" w:type="dxa"/>
          </w:tcPr>
          <w:p w14:paraId="3514F06A" w14:textId="72991FA7" w:rsidR="003E6E9C" w:rsidRPr="00913620" w:rsidRDefault="003E6E9C">
            <w:pPr>
              <w:pStyle w:val="BodyText2"/>
              <w:tabs>
                <w:tab w:val="right" w:pos="9360"/>
              </w:tabs>
              <w:spacing w:after="0" w:line="240" w:lineRule="auto"/>
              <w:rPr>
                <w:rFonts w:eastAsia="MS Gothic"/>
                <w:b/>
                <w:lang w:val="es-419"/>
              </w:rPr>
            </w:pPr>
            <w:r w:rsidRPr="00913620">
              <w:rPr>
                <w:lang w:val="es-419"/>
              </w:rPr>
              <w:t>17.</w:t>
            </w:r>
            <w:r w:rsidRPr="00913620">
              <w:rPr>
                <w:rFonts w:eastAsia="MS Gothic"/>
                <w:lang w:val="es-419"/>
              </w:rPr>
              <w:t xml:space="preserve"> </w:t>
            </w:r>
            <w:r w:rsidRPr="00913620">
              <w:rPr>
                <w:rFonts w:ascii="Segoe UI Symbol" w:eastAsia="MS Gothic" w:hAnsi="Segoe UI Symbol" w:cs="Segoe UI Symbol"/>
                <w:lang w:val="es-419"/>
              </w:rPr>
              <w:t>☐</w:t>
            </w:r>
            <w:r w:rsidRPr="00913620">
              <w:rPr>
                <w:rFonts w:eastAsia="MS Gothic"/>
                <w:lang w:val="es-419"/>
              </w:rPr>
              <w:t xml:space="preserve"> </w:t>
            </w:r>
            <w:r w:rsidR="003F32D7" w:rsidRPr="00913620">
              <w:rPr>
                <w:rFonts w:eastAsia="MS Gothic"/>
                <w:b/>
                <w:bCs/>
                <w:lang w:val="es-419"/>
              </w:rPr>
              <w:t>Sólo para</w:t>
            </w:r>
            <w:r w:rsidRPr="00913620">
              <w:rPr>
                <w:rFonts w:eastAsia="MS Gothic"/>
                <w:b/>
                <w:lang w:val="es-419"/>
              </w:rPr>
              <w:t xml:space="preserve"> (SSR):</w:t>
            </w:r>
          </w:p>
          <w:p w14:paraId="2EF20DD0" w14:textId="77777777" w:rsidR="003F32D7" w:rsidRPr="00913620" w:rsidRDefault="003F32D7">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Marque esta casilla si SSR es pertinente. Consulte</w:t>
            </w:r>
          </w:p>
          <w:p w14:paraId="7F57EA18" w14:textId="137793B8" w:rsidR="003E6E9C" w:rsidRPr="00913620" w:rsidRDefault="003F32D7">
            <w:pPr>
              <w:pStyle w:val="BodyTextIndent"/>
              <w:tabs>
                <w:tab w:val="right" w:pos="9360"/>
              </w:tabs>
              <w:ind w:left="360" w:hanging="360"/>
              <w:rPr>
                <w:rFonts w:ascii="Times New Roman" w:hAnsi="Times New Roman"/>
                <w:sz w:val="20"/>
                <w:lang w:val="es-419"/>
              </w:rPr>
            </w:pPr>
            <w:r w:rsidRPr="00913620">
              <w:rPr>
                <w:rFonts w:ascii="Times New Roman" w:hAnsi="Times New Roman"/>
                <w:sz w:val="20"/>
                <w:lang w:val="es-419"/>
              </w:rPr>
              <w:t xml:space="preserve">las instrucciones para obtener más detalles. </w:t>
            </w:r>
            <w:r w:rsidR="003E6E9C" w:rsidRPr="00913620">
              <w:rPr>
                <w:rFonts w:ascii="Times New Roman" w:hAnsi="Times New Roman"/>
                <w:sz w:val="20"/>
                <w:lang w:val="es-419"/>
              </w:rPr>
              <w:t xml:space="preserve"> </w:t>
            </w:r>
          </w:p>
        </w:tc>
        <w:tc>
          <w:tcPr>
            <w:tcW w:w="1980" w:type="dxa"/>
            <w:shd w:val="clear" w:color="auto" w:fill="CCCCCC"/>
          </w:tcPr>
          <w:p w14:paraId="6ABCA7E2" w14:textId="77777777" w:rsidR="003E6E9C" w:rsidRPr="00913620" w:rsidRDefault="003E6E9C">
            <w:pPr>
              <w:pStyle w:val="BodyTextIndent"/>
              <w:tabs>
                <w:tab w:val="right" w:pos="9360"/>
              </w:tabs>
              <w:ind w:left="360" w:hanging="360"/>
              <w:rPr>
                <w:rFonts w:ascii="Times New Roman" w:hAnsi="Times New Roman"/>
                <w:b/>
                <w:sz w:val="20"/>
                <w:lang w:val="es-419"/>
              </w:rPr>
            </w:pPr>
          </w:p>
        </w:tc>
        <w:tc>
          <w:tcPr>
            <w:tcW w:w="1890" w:type="dxa"/>
            <w:shd w:val="clear" w:color="auto" w:fill="auto"/>
          </w:tcPr>
          <w:p w14:paraId="62816B08" w14:textId="77777777" w:rsidR="003E6E9C" w:rsidRPr="00913620" w:rsidRDefault="003E6E9C">
            <w:pPr>
              <w:pStyle w:val="BodyTextIndent"/>
              <w:tabs>
                <w:tab w:val="right" w:pos="9360"/>
              </w:tabs>
              <w:ind w:left="360" w:hanging="360"/>
              <w:rPr>
                <w:rFonts w:ascii="Times New Roman" w:hAnsi="Times New Roman"/>
                <w:b/>
                <w:sz w:val="20"/>
              </w:rPr>
            </w:pPr>
            <w:r w:rsidRPr="00913620">
              <w:rPr>
                <w:rFonts w:ascii="Times New Roman" w:hAnsi="Times New Roman"/>
                <w:b/>
                <w:sz w:val="20"/>
              </w:rPr>
              <w:t>$</w:t>
            </w:r>
          </w:p>
        </w:tc>
        <w:tc>
          <w:tcPr>
            <w:tcW w:w="1705" w:type="dxa"/>
            <w:shd w:val="clear" w:color="auto" w:fill="CCCCCC"/>
          </w:tcPr>
          <w:p w14:paraId="19F3FB42" w14:textId="77777777" w:rsidR="003E6E9C" w:rsidRPr="00913620" w:rsidRDefault="003E6E9C">
            <w:pPr>
              <w:pStyle w:val="BodyTextIndent"/>
              <w:tabs>
                <w:tab w:val="right" w:pos="9360"/>
              </w:tabs>
              <w:ind w:left="360" w:hanging="360"/>
              <w:rPr>
                <w:rFonts w:ascii="Times New Roman" w:hAnsi="Times New Roman"/>
                <w:sz w:val="20"/>
              </w:rPr>
            </w:pPr>
          </w:p>
        </w:tc>
      </w:tr>
    </w:tbl>
    <w:p w14:paraId="33009171" w14:textId="1FBA9502" w:rsidR="00936DC3" w:rsidRPr="00913620" w:rsidRDefault="008625D3" w:rsidP="008625D3">
      <w:pPr>
        <w:tabs>
          <w:tab w:val="left" w:pos="0"/>
          <w:tab w:val="left" w:pos="1277"/>
        </w:tabs>
        <w:spacing w:line="360" w:lineRule="auto"/>
        <w:rPr>
          <w:b/>
        </w:rPr>
      </w:pPr>
      <w:r w:rsidRPr="00913620">
        <w:rPr>
          <w:b/>
        </w:rPr>
        <w:tab/>
      </w:r>
    </w:p>
    <w:sectPr w:rsidR="00936DC3" w:rsidRPr="00913620" w:rsidSect="00936DC3">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F928" w14:textId="77777777" w:rsidR="00FC14A1" w:rsidRDefault="00FC14A1">
      <w:r>
        <w:separator/>
      </w:r>
    </w:p>
  </w:endnote>
  <w:endnote w:type="continuationSeparator" w:id="0">
    <w:p w14:paraId="189FC0E8" w14:textId="77777777" w:rsidR="00FC14A1" w:rsidRDefault="00FC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081641699"/>
      <w:docPartObj>
        <w:docPartGallery w:val="Page Numbers (Bottom of Page)"/>
        <w:docPartUnique/>
      </w:docPartObj>
    </w:sdtPr>
    <w:sdtEndPr>
      <w:rPr>
        <w:noProof/>
      </w:rPr>
    </w:sdtEndPr>
    <w:sdtContent>
      <w:p w14:paraId="7B692427" w14:textId="285A6450" w:rsidR="008733B4" w:rsidRPr="00AF74EA" w:rsidRDefault="009104DF" w:rsidP="009104DF">
        <w:pPr>
          <w:pStyle w:val="Footer"/>
          <w:tabs>
            <w:tab w:val="left" w:pos="8460"/>
          </w:tabs>
          <w:rPr>
            <w:sz w:val="21"/>
            <w:szCs w:val="21"/>
          </w:rPr>
        </w:pPr>
        <w:r>
          <w:rPr>
            <w:sz w:val="21"/>
            <w:szCs w:val="21"/>
          </w:rPr>
          <w:t>kentuckychildsupport.ky.gov                                                                                   An Equal Opportunity Employer M/F/D</w:t>
        </w:r>
        <w:r w:rsidR="00AF74EA">
          <w:rPr>
            <w:sz w:val="21"/>
            <w:szCs w:val="21"/>
          </w:rPr>
          <w:t xml:space="preserve">                                                                                                                               </w:t>
        </w:r>
        <w:r>
          <w:rPr>
            <w:sz w:val="21"/>
            <w:szCs w:val="21"/>
          </w:rPr>
          <w:tab/>
        </w:r>
        <w:r>
          <w:rPr>
            <w:sz w:val="21"/>
            <w:szCs w:val="21"/>
          </w:rPr>
          <w:tab/>
          <w:t xml:space="preserve">              </w:t>
        </w:r>
        <w:r w:rsidR="00AF74EA" w:rsidRPr="00AF74EA">
          <w:rPr>
            <w:sz w:val="21"/>
            <w:szCs w:val="21"/>
          </w:rPr>
          <w:t xml:space="preserve">Page </w:t>
        </w:r>
        <w:r w:rsidR="008733B4" w:rsidRPr="00AF74EA">
          <w:rPr>
            <w:sz w:val="21"/>
            <w:szCs w:val="21"/>
          </w:rPr>
          <w:fldChar w:fldCharType="begin"/>
        </w:r>
        <w:r w:rsidR="008733B4" w:rsidRPr="00AF74EA">
          <w:rPr>
            <w:sz w:val="21"/>
            <w:szCs w:val="21"/>
          </w:rPr>
          <w:instrText xml:space="preserve"> PAGE   \* MERGEFORMAT </w:instrText>
        </w:r>
        <w:r w:rsidR="008733B4" w:rsidRPr="00AF74EA">
          <w:rPr>
            <w:sz w:val="21"/>
            <w:szCs w:val="21"/>
          </w:rPr>
          <w:fldChar w:fldCharType="separate"/>
        </w:r>
        <w:r w:rsidR="008733B4" w:rsidRPr="00AF74EA">
          <w:rPr>
            <w:noProof/>
            <w:sz w:val="21"/>
            <w:szCs w:val="21"/>
          </w:rPr>
          <w:t>2</w:t>
        </w:r>
        <w:r w:rsidR="008733B4" w:rsidRPr="00AF74EA">
          <w:rPr>
            <w:noProof/>
            <w:sz w:val="21"/>
            <w:szCs w:val="21"/>
          </w:rPr>
          <w:fldChar w:fldCharType="end"/>
        </w:r>
        <w:r w:rsidR="00AF74EA" w:rsidRPr="00AF74EA">
          <w:rPr>
            <w:noProof/>
            <w:sz w:val="21"/>
            <w:szCs w:val="21"/>
          </w:rPr>
          <w:t xml:space="preserve"> of 5</w:t>
        </w:r>
      </w:p>
    </w:sdtContent>
  </w:sdt>
  <w:p w14:paraId="16D7CC79" w14:textId="33E1E05D" w:rsidR="004707EF" w:rsidRPr="00AF74EA" w:rsidRDefault="004707EF" w:rsidP="00311357">
    <w:pPr>
      <w:pStyle w:val="Footer"/>
      <w:tabs>
        <w:tab w:val="clear" w:pos="4320"/>
        <w:tab w:val="clear" w:pos="8640"/>
        <w:tab w:val="right" w:pos="10800"/>
        <w:tab w:val="center" w:pos="11610"/>
        <w:tab w:val="left" w:pos="12240"/>
      </w:tabs>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304752167"/>
      <w:docPartObj>
        <w:docPartGallery w:val="Page Numbers (Bottom of Page)"/>
        <w:docPartUnique/>
      </w:docPartObj>
    </w:sdtPr>
    <w:sdtEndPr>
      <w:rPr>
        <w:noProof/>
      </w:rPr>
    </w:sdtEndPr>
    <w:sdtContent>
      <w:p w14:paraId="01599257" w14:textId="3B79E4DC" w:rsidR="00DA29EB" w:rsidRPr="008733B4" w:rsidRDefault="00DA29EB" w:rsidP="00DA29EB">
        <w:pPr>
          <w:pStyle w:val="Footer"/>
          <w:ind w:left="2160" w:hanging="2160"/>
          <w:rPr>
            <w:sz w:val="21"/>
            <w:szCs w:val="21"/>
          </w:rPr>
        </w:pPr>
        <w:r w:rsidRPr="008733B4">
          <w:rPr>
            <w:sz w:val="21"/>
            <w:szCs w:val="21"/>
          </w:rPr>
          <w:t xml:space="preserve">kentuckychildsupport.ky.gov </w:t>
        </w:r>
        <w:r w:rsidRPr="008733B4">
          <w:rPr>
            <w:sz w:val="21"/>
            <w:szCs w:val="21"/>
          </w:rPr>
          <w:tab/>
          <w:t xml:space="preserve">                                                                        </w:t>
        </w:r>
        <w:r w:rsidR="008733B4">
          <w:rPr>
            <w:sz w:val="21"/>
            <w:szCs w:val="21"/>
          </w:rPr>
          <w:t xml:space="preserve">         </w:t>
        </w:r>
        <w:r w:rsidR="004A4E7A" w:rsidRPr="008733B4">
          <w:rPr>
            <w:sz w:val="21"/>
            <w:szCs w:val="21"/>
          </w:rPr>
          <w:t>An</w:t>
        </w:r>
        <w:r w:rsidRPr="008733B4">
          <w:rPr>
            <w:sz w:val="21"/>
            <w:szCs w:val="21"/>
          </w:rPr>
          <w:t xml:space="preserve">  Equal Opportunity Employer M/F/D</w:t>
        </w:r>
      </w:p>
      <w:p w14:paraId="33572AFE" w14:textId="14DC4230" w:rsidR="00DA29EB" w:rsidRPr="008733B4" w:rsidRDefault="00DA29EB" w:rsidP="00DA29EB">
        <w:pPr>
          <w:pStyle w:val="Footer"/>
          <w:tabs>
            <w:tab w:val="left" w:pos="8370"/>
          </w:tabs>
          <w:rPr>
            <w:sz w:val="21"/>
            <w:szCs w:val="21"/>
          </w:rPr>
        </w:pPr>
        <w:r w:rsidRPr="008733B4">
          <w:rPr>
            <w:sz w:val="21"/>
            <w:szCs w:val="21"/>
          </w:rPr>
          <w:tab/>
        </w:r>
        <w:r w:rsidRPr="008733B4">
          <w:rPr>
            <w:sz w:val="21"/>
            <w:szCs w:val="21"/>
          </w:rPr>
          <w:tab/>
        </w:r>
        <w:r w:rsidR="008733B4">
          <w:rPr>
            <w:sz w:val="21"/>
            <w:szCs w:val="21"/>
          </w:rPr>
          <w:t xml:space="preserve">       </w:t>
        </w:r>
        <w:r w:rsidRPr="008733B4">
          <w:rPr>
            <w:sz w:val="21"/>
            <w:szCs w:val="21"/>
          </w:rPr>
          <w:t xml:space="preserve">         Page </w:t>
        </w:r>
        <w:r w:rsidRPr="008733B4">
          <w:rPr>
            <w:sz w:val="21"/>
            <w:szCs w:val="21"/>
          </w:rPr>
          <w:fldChar w:fldCharType="begin"/>
        </w:r>
        <w:r w:rsidRPr="008733B4">
          <w:rPr>
            <w:sz w:val="21"/>
            <w:szCs w:val="21"/>
          </w:rPr>
          <w:instrText xml:space="preserve"> PAGE   \* MERGEFORMAT </w:instrText>
        </w:r>
        <w:r w:rsidRPr="008733B4">
          <w:rPr>
            <w:sz w:val="21"/>
            <w:szCs w:val="21"/>
          </w:rPr>
          <w:fldChar w:fldCharType="separate"/>
        </w:r>
        <w:r w:rsidRPr="008733B4">
          <w:rPr>
            <w:noProof/>
            <w:sz w:val="21"/>
            <w:szCs w:val="21"/>
          </w:rPr>
          <w:t>2</w:t>
        </w:r>
        <w:r w:rsidRPr="008733B4">
          <w:rPr>
            <w:noProof/>
            <w:sz w:val="21"/>
            <w:szCs w:val="21"/>
          </w:rPr>
          <w:fldChar w:fldCharType="end"/>
        </w:r>
        <w:r w:rsidRPr="008733B4">
          <w:rPr>
            <w:noProof/>
            <w:sz w:val="21"/>
            <w:szCs w:val="21"/>
          </w:rPr>
          <w:t xml:space="preserve"> of </w:t>
        </w:r>
        <w:r w:rsidR="000E1ED1" w:rsidRPr="008733B4">
          <w:rPr>
            <w:noProof/>
            <w:sz w:val="21"/>
            <w:szCs w:val="21"/>
          </w:rPr>
          <w:t>5</w:t>
        </w:r>
      </w:p>
    </w:sdtContent>
  </w:sdt>
  <w:p w14:paraId="3AEB8525" w14:textId="714105E6" w:rsidR="004707EF" w:rsidRPr="004A4E7A" w:rsidRDefault="004707EF" w:rsidP="0028679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E4A" w14:textId="5B7ABBAB" w:rsidR="00555AC5" w:rsidRPr="00726B59" w:rsidRDefault="00555AC5" w:rsidP="00311357">
    <w:pPr>
      <w:pStyle w:val="Footer"/>
      <w:tabs>
        <w:tab w:val="clear" w:pos="4320"/>
        <w:tab w:val="clear" w:pos="8640"/>
        <w:tab w:val="right" w:pos="10800"/>
        <w:tab w:val="center" w:pos="11610"/>
        <w:tab w:val="left" w:pos="12240"/>
      </w:tabs>
      <w:rPr>
        <w:sz w:val="22"/>
        <w:szCs w:val="22"/>
      </w:rPr>
    </w:pPr>
    <w:r w:rsidRPr="00286792">
      <w:rPr>
        <w:sz w:val="22"/>
        <w:szCs w:val="22"/>
      </w:rPr>
      <w:t>CS-71.1 (Rev.</w:t>
    </w:r>
    <w:r w:rsidR="008625D3">
      <w:rPr>
        <w:sz w:val="22"/>
        <w:szCs w:val="22"/>
      </w:rPr>
      <w:t xml:space="preserve"> 07/</w:t>
    </w:r>
    <w:proofErr w:type="gramStart"/>
    <w:r w:rsidR="008625D3">
      <w:rPr>
        <w:sz w:val="22"/>
        <w:szCs w:val="22"/>
      </w:rPr>
      <w:t>2023</w:t>
    </w:r>
    <w:r w:rsidRPr="00286792">
      <w:rPr>
        <w:sz w:val="22"/>
        <w:szCs w:val="22"/>
      </w:rPr>
      <w:t xml:space="preserve"> )</w:t>
    </w:r>
    <w:proofErr w:type="gramEnd"/>
    <w:r>
      <w:rPr>
        <w:sz w:val="22"/>
        <w:szCs w:val="22"/>
      </w:rPr>
      <w:t xml:space="preserve">                                                                                                              </w:t>
    </w:r>
    <w:r w:rsidR="007F5739">
      <w:rPr>
        <w:sz w:val="22"/>
        <w:szCs w:val="22"/>
      </w:rPr>
      <w:t xml:space="preserve">                            </w:t>
    </w:r>
    <w:r w:rsidRPr="007F5739">
      <w:rPr>
        <w:sz w:val="22"/>
        <w:szCs w:val="22"/>
      </w:rPr>
      <w:t>Page 5 of 5</w:t>
    </w:r>
    <w:r w:rsidRPr="007F5739">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DB2E" w14:textId="77777777" w:rsidR="00FC14A1" w:rsidRDefault="00FC14A1">
      <w:r>
        <w:separator/>
      </w:r>
    </w:p>
  </w:footnote>
  <w:footnote w:type="continuationSeparator" w:id="0">
    <w:p w14:paraId="1A95B4F3" w14:textId="77777777" w:rsidR="00FC14A1" w:rsidRDefault="00FC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CBF" w14:textId="3D8FCF1D" w:rsidR="008733B4" w:rsidRPr="007F6E56" w:rsidRDefault="008733B4" w:rsidP="008733B4">
    <w:pPr>
      <w:pStyle w:val="BlockText"/>
      <w:tabs>
        <w:tab w:val="clear" w:pos="1080"/>
        <w:tab w:val="clear" w:pos="1530"/>
        <w:tab w:val="clear" w:pos="1620"/>
        <w:tab w:val="clear" w:pos="6480"/>
        <w:tab w:val="left" w:pos="0"/>
        <w:tab w:val="right" w:pos="10656"/>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CS-71.1</w:t>
    </w:r>
    <w:r w:rsidR="005C391F">
      <w:rPr>
        <w:rFonts w:ascii="Times New Roman" w:hAnsi="Times New Roman"/>
        <w:b w:val="0"/>
        <w:color w:val="808080"/>
      </w:rPr>
      <w:t>-Spanish</w:t>
    </w:r>
    <w:r w:rsidRPr="007F6E56">
      <w:rPr>
        <w:rFonts w:ascii="Times New Roman" w:hAnsi="Times New Roman"/>
        <w:b w:val="0"/>
        <w:color w:val="808080"/>
      </w:rPr>
      <w:tab/>
    </w:r>
  </w:p>
  <w:p w14:paraId="26665CEB" w14:textId="44621A63" w:rsidR="008733B4" w:rsidRDefault="008733B4" w:rsidP="008733B4">
    <w:pPr>
      <w:pStyle w:val="BlockText"/>
      <w:tabs>
        <w:tab w:val="clear" w:pos="6480"/>
        <w:tab w:val="left" w:pos="0"/>
        <w:tab w:val="left" w:pos="720"/>
        <w:tab w:val="left" w:pos="3135"/>
      </w:tabs>
      <w:ind w:left="0" w:right="-720"/>
      <w:rPr>
        <w:rFonts w:ascii="Times New Roman" w:hAnsi="Times New Roman"/>
        <w:b w:val="0"/>
        <w:color w:val="808080"/>
      </w:rPr>
    </w:pPr>
    <w:r w:rsidRPr="007F6E56">
      <w:rPr>
        <w:rFonts w:ascii="Times New Roman" w:hAnsi="Times New Roman"/>
        <w:b w:val="0"/>
        <w:color w:val="808080"/>
      </w:rPr>
      <w:t>(R.</w:t>
    </w:r>
    <w:r w:rsidR="0086209E">
      <w:rPr>
        <w:rFonts w:ascii="Times New Roman" w:hAnsi="Times New Roman"/>
        <w:b w:val="0"/>
        <w:color w:val="808080"/>
      </w:rPr>
      <w:t xml:space="preserve"> 07/2023</w:t>
    </w:r>
    <w:r>
      <w:rPr>
        <w:rFonts w:ascii="Times New Roman" w:hAnsi="Times New Roman"/>
        <w:b w:val="0"/>
        <w:color w:val="808080"/>
      </w:rPr>
      <w:t xml:space="preserve"> </w:t>
    </w:r>
    <w:r w:rsidRPr="007F6E56">
      <w:rPr>
        <w:rFonts w:ascii="Times New Roman" w:hAnsi="Times New Roman"/>
        <w:b w:val="0"/>
        <w:color w:val="808080"/>
      </w:rPr>
      <w:t>)</w:t>
    </w:r>
    <w:r>
      <w:rPr>
        <w:rFonts w:ascii="Times New Roman" w:hAnsi="Times New Roman"/>
        <w:b w:val="0"/>
        <w:color w:val="808080"/>
      </w:rPr>
      <w:tab/>
    </w:r>
  </w:p>
  <w:p w14:paraId="40075952" w14:textId="77777777" w:rsidR="008733B4" w:rsidRPr="007F6E56" w:rsidRDefault="008733B4" w:rsidP="008733B4">
    <w:pPr>
      <w:pStyle w:val="BlockText"/>
      <w:tabs>
        <w:tab w:val="clear" w:pos="6480"/>
        <w:tab w:val="left" w:pos="0"/>
        <w:tab w:val="left" w:pos="720"/>
        <w:tab w:val="right" w:pos="10800"/>
        <w:tab w:val="left" w:pos="11430"/>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921 KAR 1:400</w:t>
    </w:r>
  </w:p>
  <w:p w14:paraId="132F4527" w14:textId="77777777" w:rsidR="008733B4" w:rsidRDefault="0087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2F05606"/>
    <w:multiLevelType w:val="hybridMultilevel"/>
    <w:tmpl w:val="F378E134"/>
    <w:lvl w:ilvl="0" w:tplc="0922BDAC">
      <w:start w:val="17"/>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47A3C73"/>
    <w:multiLevelType w:val="hybridMultilevel"/>
    <w:tmpl w:val="BFD83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86CBA"/>
    <w:multiLevelType w:val="singleLevel"/>
    <w:tmpl w:val="46F2326A"/>
    <w:lvl w:ilvl="0">
      <w:start w:val="1"/>
      <w:numFmt w:val="decimal"/>
      <w:lvlText w:val="%1."/>
      <w:lvlJc w:val="left"/>
      <w:pPr>
        <w:tabs>
          <w:tab w:val="num" w:pos="360"/>
        </w:tabs>
        <w:ind w:left="360" w:hanging="360"/>
      </w:pPr>
      <w:rPr>
        <w:strike w:val="0"/>
        <w:lang w:val="es-419"/>
      </w:rPr>
    </w:lvl>
  </w:abstractNum>
  <w:abstractNum w:abstractNumId="6" w15:restartNumberingAfterBreak="0">
    <w:nsid w:val="2B5819CB"/>
    <w:multiLevelType w:val="hybridMultilevel"/>
    <w:tmpl w:val="75EA0E2A"/>
    <w:lvl w:ilvl="0" w:tplc="A2DC68D2">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173B6"/>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4DE0600D"/>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69B36D3"/>
    <w:multiLevelType w:val="hybridMultilevel"/>
    <w:tmpl w:val="2474ED26"/>
    <w:lvl w:ilvl="0" w:tplc="4C220F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5FE1E81"/>
    <w:multiLevelType w:val="hybridMultilevel"/>
    <w:tmpl w:val="8BC0A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15" w15:restartNumberingAfterBreak="0">
    <w:nsid w:val="761F5E46"/>
    <w:multiLevelType w:val="hybridMultilevel"/>
    <w:tmpl w:val="83FE276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34227740">
    <w:abstractNumId w:val="12"/>
  </w:num>
  <w:num w:numId="2" w16cid:durableId="63182170">
    <w:abstractNumId w:val="9"/>
  </w:num>
  <w:num w:numId="3" w16cid:durableId="2059668327">
    <w:abstractNumId w:val="0"/>
  </w:num>
  <w:num w:numId="4" w16cid:durableId="1196457604">
    <w:abstractNumId w:val="2"/>
  </w:num>
  <w:num w:numId="5" w16cid:durableId="611787444">
    <w:abstractNumId w:val="8"/>
  </w:num>
  <w:num w:numId="6" w16cid:durableId="1270115336">
    <w:abstractNumId w:val="5"/>
  </w:num>
  <w:num w:numId="7" w16cid:durableId="749080323">
    <w:abstractNumId w:val="16"/>
  </w:num>
  <w:num w:numId="8" w16cid:durableId="125120727">
    <w:abstractNumId w:val="14"/>
  </w:num>
  <w:num w:numId="9" w16cid:durableId="1818912262">
    <w:abstractNumId w:val="3"/>
  </w:num>
  <w:num w:numId="10" w16cid:durableId="176963405">
    <w:abstractNumId w:val="7"/>
  </w:num>
  <w:num w:numId="11" w16cid:durableId="2064522045">
    <w:abstractNumId w:val="13"/>
  </w:num>
  <w:num w:numId="12" w16cid:durableId="704716780">
    <w:abstractNumId w:val="11"/>
  </w:num>
  <w:num w:numId="13" w16cid:durableId="602492088">
    <w:abstractNumId w:val="15"/>
  </w:num>
  <w:num w:numId="14" w16cid:durableId="2015297860">
    <w:abstractNumId w:val="10"/>
  </w:num>
  <w:num w:numId="15" w16cid:durableId="1019090167">
    <w:abstractNumId w:val="1"/>
  </w:num>
  <w:num w:numId="16" w16cid:durableId="679740227">
    <w:abstractNumId w:val="6"/>
  </w:num>
  <w:num w:numId="17" w16cid:durableId="1591156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CF"/>
    <w:rsid w:val="000038EC"/>
    <w:rsid w:val="00012D2C"/>
    <w:rsid w:val="00040478"/>
    <w:rsid w:val="000532F4"/>
    <w:rsid w:val="000559C4"/>
    <w:rsid w:val="000B0089"/>
    <w:rsid w:val="000B0D80"/>
    <w:rsid w:val="000C4505"/>
    <w:rsid w:val="000E1ED1"/>
    <w:rsid w:val="000E2554"/>
    <w:rsid w:val="001227D3"/>
    <w:rsid w:val="00126779"/>
    <w:rsid w:val="001318B9"/>
    <w:rsid w:val="001354D6"/>
    <w:rsid w:val="001529CC"/>
    <w:rsid w:val="0016022B"/>
    <w:rsid w:val="00172A3F"/>
    <w:rsid w:val="001A63D4"/>
    <w:rsid w:val="001A68FC"/>
    <w:rsid w:val="001D772B"/>
    <w:rsid w:val="001E07BC"/>
    <w:rsid w:val="00226EEB"/>
    <w:rsid w:val="002509C7"/>
    <w:rsid w:val="00262CA0"/>
    <w:rsid w:val="002651E5"/>
    <w:rsid w:val="00267ED1"/>
    <w:rsid w:val="002850D5"/>
    <w:rsid w:val="00286792"/>
    <w:rsid w:val="00290F24"/>
    <w:rsid w:val="002B0534"/>
    <w:rsid w:val="002C1A1E"/>
    <w:rsid w:val="002C6A31"/>
    <w:rsid w:val="002E459D"/>
    <w:rsid w:val="002E57E2"/>
    <w:rsid w:val="002E606F"/>
    <w:rsid w:val="002F1DF3"/>
    <w:rsid w:val="00311357"/>
    <w:rsid w:val="003155EC"/>
    <w:rsid w:val="00342776"/>
    <w:rsid w:val="00370BCB"/>
    <w:rsid w:val="0039224C"/>
    <w:rsid w:val="003D4837"/>
    <w:rsid w:val="003E6E9C"/>
    <w:rsid w:val="003F32D7"/>
    <w:rsid w:val="0040416C"/>
    <w:rsid w:val="00404B38"/>
    <w:rsid w:val="00412D11"/>
    <w:rsid w:val="0041343A"/>
    <w:rsid w:val="00431BD4"/>
    <w:rsid w:val="00434FA0"/>
    <w:rsid w:val="00470193"/>
    <w:rsid w:val="004707EF"/>
    <w:rsid w:val="00482C79"/>
    <w:rsid w:val="00494039"/>
    <w:rsid w:val="004944FF"/>
    <w:rsid w:val="004A4E7A"/>
    <w:rsid w:val="004A5C5B"/>
    <w:rsid w:val="004C0794"/>
    <w:rsid w:val="004C4322"/>
    <w:rsid w:val="004C5DD7"/>
    <w:rsid w:val="004C6482"/>
    <w:rsid w:val="004C743A"/>
    <w:rsid w:val="004D2C52"/>
    <w:rsid w:val="004F0C7B"/>
    <w:rsid w:val="004F0F67"/>
    <w:rsid w:val="005044AA"/>
    <w:rsid w:val="00520E25"/>
    <w:rsid w:val="00555AC5"/>
    <w:rsid w:val="00570422"/>
    <w:rsid w:val="00573D83"/>
    <w:rsid w:val="00597657"/>
    <w:rsid w:val="005C1A24"/>
    <w:rsid w:val="005C391F"/>
    <w:rsid w:val="005D5861"/>
    <w:rsid w:val="00604CAE"/>
    <w:rsid w:val="00607B94"/>
    <w:rsid w:val="00621DDF"/>
    <w:rsid w:val="00645C50"/>
    <w:rsid w:val="00652285"/>
    <w:rsid w:val="0066071D"/>
    <w:rsid w:val="0066229D"/>
    <w:rsid w:val="00663ABA"/>
    <w:rsid w:val="00666E15"/>
    <w:rsid w:val="006A102B"/>
    <w:rsid w:val="006B1CCC"/>
    <w:rsid w:val="006E24BF"/>
    <w:rsid w:val="006E2947"/>
    <w:rsid w:val="006E428F"/>
    <w:rsid w:val="007039CF"/>
    <w:rsid w:val="00726B59"/>
    <w:rsid w:val="00770E13"/>
    <w:rsid w:val="00771DF2"/>
    <w:rsid w:val="00791E12"/>
    <w:rsid w:val="00794A48"/>
    <w:rsid w:val="007953A5"/>
    <w:rsid w:val="007B2960"/>
    <w:rsid w:val="007F5739"/>
    <w:rsid w:val="007F6E56"/>
    <w:rsid w:val="0082591A"/>
    <w:rsid w:val="008319C3"/>
    <w:rsid w:val="00851B62"/>
    <w:rsid w:val="008552D1"/>
    <w:rsid w:val="0086209E"/>
    <w:rsid w:val="008625D3"/>
    <w:rsid w:val="008667EF"/>
    <w:rsid w:val="00866F6A"/>
    <w:rsid w:val="0086775C"/>
    <w:rsid w:val="008731D7"/>
    <w:rsid w:val="008733B4"/>
    <w:rsid w:val="00880250"/>
    <w:rsid w:val="00880A90"/>
    <w:rsid w:val="00883FAA"/>
    <w:rsid w:val="008E1538"/>
    <w:rsid w:val="008F4287"/>
    <w:rsid w:val="008F5ECE"/>
    <w:rsid w:val="009046AB"/>
    <w:rsid w:val="009104DF"/>
    <w:rsid w:val="00910BE4"/>
    <w:rsid w:val="00913620"/>
    <w:rsid w:val="00936945"/>
    <w:rsid w:val="00936DC3"/>
    <w:rsid w:val="00955E4C"/>
    <w:rsid w:val="009706F6"/>
    <w:rsid w:val="00973EFE"/>
    <w:rsid w:val="009C3F9E"/>
    <w:rsid w:val="009C6423"/>
    <w:rsid w:val="009E23D8"/>
    <w:rsid w:val="00A07DF4"/>
    <w:rsid w:val="00A3439B"/>
    <w:rsid w:val="00A35DB8"/>
    <w:rsid w:val="00A37D19"/>
    <w:rsid w:val="00A50D35"/>
    <w:rsid w:val="00A54372"/>
    <w:rsid w:val="00A810E5"/>
    <w:rsid w:val="00A83301"/>
    <w:rsid w:val="00A90AFF"/>
    <w:rsid w:val="00A93F7D"/>
    <w:rsid w:val="00AA6606"/>
    <w:rsid w:val="00AD3149"/>
    <w:rsid w:val="00AF0D74"/>
    <w:rsid w:val="00AF18F3"/>
    <w:rsid w:val="00AF1E78"/>
    <w:rsid w:val="00AF74EA"/>
    <w:rsid w:val="00B13E4B"/>
    <w:rsid w:val="00B1568D"/>
    <w:rsid w:val="00B16BEC"/>
    <w:rsid w:val="00B25CBE"/>
    <w:rsid w:val="00B406C0"/>
    <w:rsid w:val="00B41672"/>
    <w:rsid w:val="00B513CF"/>
    <w:rsid w:val="00B723E4"/>
    <w:rsid w:val="00B77BDE"/>
    <w:rsid w:val="00B87B4D"/>
    <w:rsid w:val="00B964F3"/>
    <w:rsid w:val="00C018E2"/>
    <w:rsid w:val="00C04B21"/>
    <w:rsid w:val="00C5033D"/>
    <w:rsid w:val="00C65B17"/>
    <w:rsid w:val="00C95360"/>
    <w:rsid w:val="00CA30E9"/>
    <w:rsid w:val="00CE7A6A"/>
    <w:rsid w:val="00D7486B"/>
    <w:rsid w:val="00D8205E"/>
    <w:rsid w:val="00D9288D"/>
    <w:rsid w:val="00DA189A"/>
    <w:rsid w:val="00DA1962"/>
    <w:rsid w:val="00DA29EB"/>
    <w:rsid w:val="00DA7519"/>
    <w:rsid w:val="00DC396B"/>
    <w:rsid w:val="00DE1BEC"/>
    <w:rsid w:val="00DE3AD6"/>
    <w:rsid w:val="00DF4042"/>
    <w:rsid w:val="00E41094"/>
    <w:rsid w:val="00E472C8"/>
    <w:rsid w:val="00E8451F"/>
    <w:rsid w:val="00EB513C"/>
    <w:rsid w:val="00F008CC"/>
    <w:rsid w:val="00F2447A"/>
    <w:rsid w:val="00F275CF"/>
    <w:rsid w:val="00F952E2"/>
    <w:rsid w:val="00F955E9"/>
    <w:rsid w:val="00F9771B"/>
    <w:rsid w:val="00FA75B4"/>
    <w:rsid w:val="00FC14A1"/>
    <w:rsid w:val="00FC7EE5"/>
    <w:rsid w:val="00FD0A6E"/>
    <w:rsid w:val="00FD2A42"/>
    <w:rsid w:val="00FD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E695"/>
  <w15:docId w15:val="{D483C7A6-E427-4B87-A761-57302876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3A"/>
  </w:style>
  <w:style w:type="paragraph" w:styleId="Heading1">
    <w:name w:val="heading 1"/>
    <w:basedOn w:val="Normal"/>
    <w:next w:val="Normal"/>
    <w:link w:val="Heading1Char"/>
    <w:qFormat/>
    <w:rsid w:val="0041343A"/>
    <w:pPr>
      <w:keepNext/>
      <w:ind w:left="-540" w:firstLine="540"/>
      <w:outlineLvl w:val="0"/>
    </w:pPr>
    <w:rPr>
      <w:sz w:val="24"/>
    </w:rPr>
  </w:style>
  <w:style w:type="paragraph" w:styleId="Heading2">
    <w:name w:val="heading 2"/>
    <w:basedOn w:val="Normal"/>
    <w:next w:val="Normal"/>
    <w:qFormat/>
    <w:rsid w:val="0041343A"/>
    <w:pPr>
      <w:keepNext/>
      <w:tabs>
        <w:tab w:val="left" w:pos="5400"/>
      </w:tabs>
      <w:ind w:left="-540" w:firstLine="540"/>
      <w:jc w:val="center"/>
      <w:outlineLvl w:val="1"/>
    </w:pPr>
    <w:rPr>
      <w:b/>
      <w:sz w:val="28"/>
    </w:rPr>
  </w:style>
  <w:style w:type="paragraph" w:styleId="Heading3">
    <w:name w:val="heading 3"/>
    <w:basedOn w:val="Normal"/>
    <w:next w:val="Normal"/>
    <w:qFormat/>
    <w:rsid w:val="0041343A"/>
    <w:pPr>
      <w:keepNext/>
      <w:jc w:val="center"/>
      <w:outlineLvl w:val="2"/>
    </w:pPr>
    <w:rPr>
      <w:b/>
      <w:sz w:val="28"/>
    </w:rPr>
  </w:style>
  <w:style w:type="paragraph" w:styleId="Heading4">
    <w:name w:val="heading 4"/>
    <w:basedOn w:val="Normal"/>
    <w:next w:val="Normal"/>
    <w:qFormat/>
    <w:rsid w:val="0041343A"/>
    <w:pPr>
      <w:keepNext/>
      <w:tabs>
        <w:tab w:val="left" w:pos="5400"/>
      </w:tabs>
      <w:outlineLvl w:val="3"/>
    </w:pPr>
    <w:rPr>
      <w:sz w:val="28"/>
    </w:rPr>
  </w:style>
  <w:style w:type="paragraph" w:styleId="Heading5">
    <w:name w:val="heading 5"/>
    <w:basedOn w:val="Normal"/>
    <w:next w:val="Normal"/>
    <w:qFormat/>
    <w:rsid w:val="0041343A"/>
    <w:pPr>
      <w:keepNext/>
      <w:tabs>
        <w:tab w:val="left" w:pos="5400"/>
      </w:tabs>
      <w:jc w:val="center"/>
      <w:outlineLvl w:val="4"/>
    </w:pPr>
    <w:rPr>
      <w:sz w:val="24"/>
    </w:rPr>
  </w:style>
  <w:style w:type="paragraph" w:styleId="Heading6">
    <w:name w:val="heading 6"/>
    <w:basedOn w:val="Normal"/>
    <w:next w:val="Normal"/>
    <w:qFormat/>
    <w:rsid w:val="0041343A"/>
    <w:pPr>
      <w:keepNext/>
      <w:tabs>
        <w:tab w:val="left" w:pos="5400"/>
      </w:tabs>
      <w:outlineLvl w:val="5"/>
    </w:pPr>
    <w:rPr>
      <w:sz w:val="24"/>
    </w:rPr>
  </w:style>
  <w:style w:type="paragraph" w:styleId="Heading7">
    <w:name w:val="heading 7"/>
    <w:basedOn w:val="Normal"/>
    <w:next w:val="Normal"/>
    <w:qFormat/>
    <w:rsid w:val="0041343A"/>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343A"/>
    <w:pPr>
      <w:shd w:val="clear" w:color="auto" w:fill="000080"/>
    </w:pPr>
    <w:rPr>
      <w:rFonts w:ascii="Tahoma" w:hAnsi="Tahoma"/>
    </w:rPr>
  </w:style>
  <w:style w:type="paragraph" w:styleId="BodyTextIndent">
    <w:name w:val="Body Text Indent"/>
    <w:basedOn w:val="Normal"/>
    <w:link w:val="BodyTextIndentChar"/>
    <w:rsid w:val="0041343A"/>
    <w:pPr>
      <w:tabs>
        <w:tab w:val="left" w:pos="5400"/>
      </w:tabs>
      <w:ind w:left="-540" w:firstLine="540"/>
    </w:pPr>
    <w:rPr>
      <w:rFonts w:ascii="Arial" w:hAnsi="Arial"/>
      <w:sz w:val="24"/>
    </w:rPr>
  </w:style>
  <w:style w:type="paragraph" w:styleId="BodyText">
    <w:name w:val="Body Text"/>
    <w:basedOn w:val="Normal"/>
    <w:link w:val="BodyTextChar"/>
    <w:rsid w:val="0041343A"/>
    <w:pPr>
      <w:tabs>
        <w:tab w:val="left" w:pos="5400"/>
      </w:tabs>
    </w:pPr>
    <w:rPr>
      <w:sz w:val="28"/>
    </w:rPr>
  </w:style>
  <w:style w:type="paragraph" w:styleId="Header">
    <w:name w:val="header"/>
    <w:basedOn w:val="Normal"/>
    <w:link w:val="HeaderChar"/>
    <w:uiPriority w:val="99"/>
    <w:rsid w:val="00936DC3"/>
    <w:pPr>
      <w:tabs>
        <w:tab w:val="center" w:pos="4320"/>
        <w:tab w:val="right" w:pos="8640"/>
      </w:tabs>
    </w:pPr>
  </w:style>
  <w:style w:type="paragraph" w:styleId="Footer">
    <w:name w:val="footer"/>
    <w:basedOn w:val="Normal"/>
    <w:link w:val="FooterChar"/>
    <w:uiPriority w:val="99"/>
    <w:rsid w:val="00936DC3"/>
    <w:pPr>
      <w:tabs>
        <w:tab w:val="center" w:pos="4320"/>
        <w:tab w:val="right" w:pos="8640"/>
      </w:tabs>
    </w:pPr>
  </w:style>
  <w:style w:type="paragraph" w:styleId="BlockText">
    <w:name w:val="Block Text"/>
    <w:basedOn w:val="Normal"/>
    <w:rsid w:val="00936DC3"/>
    <w:pPr>
      <w:tabs>
        <w:tab w:val="left" w:pos="1080"/>
        <w:tab w:val="left" w:pos="1530"/>
        <w:tab w:val="left" w:pos="1620"/>
        <w:tab w:val="left" w:pos="6480"/>
      </w:tabs>
      <w:ind w:left="540" w:right="324"/>
    </w:pPr>
    <w:rPr>
      <w:rFonts w:ascii="Courier New" w:hAnsi="Courier New"/>
      <w:b/>
    </w:rPr>
  </w:style>
  <w:style w:type="character" w:styleId="Hyperlink">
    <w:name w:val="Hyperlink"/>
    <w:rsid w:val="00936DC3"/>
    <w:rPr>
      <w:color w:val="0000FF"/>
      <w:u w:val="single"/>
    </w:rPr>
  </w:style>
  <w:style w:type="table" w:styleId="TableGrid">
    <w:name w:val="Table Grid"/>
    <w:basedOn w:val="TableNormal"/>
    <w:rsid w:val="0093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68D"/>
    <w:rPr>
      <w:rFonts w:ascii="Tahoma" w:hAnsi="Tahoma" w:cs="Tahoma"/>
      <w:sz w:val="16"/>
      <w:szCs w:val="16"/>
    </w:rPr>
  </w:style>
  <w:style w:type="character" w:styleId="CommentReference">
    <w:name w:val="annotation reference"/>
    <w:uiPriority w:val="99"/>
    <w:semiHidden/>
    <w:unhideWhenUsed/>
    <w:rsid w:val="009C3F9E"/>
    <w:rPr>
      <w:sz w:val="16"/>
      <w:szCs w:val="16"/>
    </w:rPr>
  </w:style>
  <w:style w:type="paragraph" w:styleId="CommentText">
    <w:name w:val="annotation text"/>
    <w:basedOn w:val="Normal"/>
    <w:link w:val="CommentTextChar"/>
    <w:uiPriority w:val="99"/>
    <w:unhideWhenUsed/>
    <w:rsid w:val="009C3F9E"/>
  </w:style>
  <w:style w:type="character" w:customStyle="1" w:styleId="CommentTextChar">
    <w:name w:val="Comment Text Char"/>
    <w:basedOn w:val="DefaultParagraphFont"/>
    <w:link w:val="CommentText"/>
    <w:uiPriority w:val="99"/>
    <w:rsid w:val="009C3F9E"/>
  </w:style>
  <w:style w:type="paragraph" w:styleId="CommentSubject">
    <w:name w:val="annotation subject"/>
    <w:basedOn w:val="CommentText"/>
    <w:next w:val="CommentText"/>
    <w:link w:val="CommentSubjectChar"/>
    <w:uiPriority w:val="99"/>
    <w:semiHidden/>
    <w:unhideWhenUsed/>
    <w:rsid w:val="009C3F9E"/>
    <w:rPr>
      <w:b/>
      <w:bCs/>
    </w:rPr>
  </w:style>
  <w:style w:type="character" w:customStyle="1" w:styleId="CommentSubjectChar">
    <w:name w:val="Comment Subject Char"/>
    <w:link w:val="CommentSubject"/>
    <w:uiPriority w:val="99"/>
    <w:semiHidden/>
    <w:rsid w:val="009C3F9E"/>
    <w:rPr>
      <w:b/>
      <w:bCs/>
    </w:rPr>
  </w:style>
  <w:style w:type="character" w:customStyle="1" w:styleId="FooterChar">
    <w:name w:val="Footer Char"/>
    <w:link w:val="Footer"/>
    <w:uiPriority w:val="99"/>
    <w:rsid w:val="00652285"/>
  </w:style>
  <w:style w:type="character" w:customStyle="1" w:styleId="BodyTextChar">
    <w:name w:val="Body Text Char"/>
    <w:link w:val="BodyText"/>
    <w:rsid w:val="00652285"/>
    <w:rPr>
      <w:sz w:val="28"/>
    </w:rPr>
  </w:style>
  <w:style w:type="character" w:customStyle="1" w:styleId="BodyTextIndentChar">
    <w:name w:val="Body Text Indent Char"/>
    <w:link w:val="BodyTextIndent"/>
    <w:rsid w:val="00652285"/>
    <w:rPr>
      <w:rFonts w:ascii="Arial" w:hAnsi="Arial"/>
      <w:sz w:val="24"/>
    </w:rPr>
  </w:style>
  <w:style w:type="character" w:customStyle="1" w:styleId="Heading1Char">
    <w:name w:val="Heading 1 Char"/>
    <w:basedOn w:val="DefaultParagraphFont"/>
    <w:link w:val="Heading1"/>
    <w:rsid w:val="00794A48"/>
    <w:rPr>
      <w:sz w:val="24"/>
    </w:rPr>
  </w:style>
  <w:style w:type="paragraph" w:styleId="ListParagraph">
    <w:name w:val="List Paragraph"/>
    <w:basedOn w:val="Normal"/>
    <w:uiPriority w:val="34"/>
    <w:qFormat/>
    <w:rsid w:val="00794A48"/>
    <w:pPr>
      <w:ind w:left="720"/>
    </w:pPr>
  </w:style>
  <w:style w:type="paragraph" w:styleId="BodyText2">
    <w:name w:val="Body Text 2"/>
    <w:basedOn w:val="Normal"/>
    <w:link w:val="BodyText2Char"/>
    <w:uiPriority w:val="99"/>
    <w:unhideWhenUsed/>
    <w:rsid w:val="003E6E9C"/>
    <w:pPr>
      <w:spacing w:after="120" w:line="480" w:lineRule="auto"/>
    </w:pPr>
  </w:style>
  <w:style w:type="character" w:customStyle="1" w:styleId="BodyText2Char">
    <w:name w:val="Body Text 2 Char"/>
    <w:basedOn w:val="DefaultParagraphFont"/>
    <w:link w:val="BodyText2"/>
    <w:uiPriority w:val="99"/>
    <w:rsid w:val="003E6E9C"/>
  </w:style>
  <w:style w:type="paragraph" w:styleId="Revision">
    <w:name w:val="Revision"/>
    <w:hidden/>
    <w:uiPriority w:val="99"/>
    <w:semiHidden/>
    <w:rsid w:val="00F952E2"/>
  </w:style>
  <w:style w:type="character" w:customStyle="1" w:styleId="HeaderChar">
    <w:name w:val="Header Char"/>
    <w:basedOn w:val="DefaultParagraphFont"/>
    <w:link w:val="Header"/>
    <w:uiPriority w:val="99"/>
    <w:rsid w:val="008733B4"/>
  </w:style>
  <w:style w:type="paragraph" w:styleId="HTMLPreformatted">
    <w:name w:val="HTML Preformatted"/>
    <w:basedOn w:val="Normal"/>
    <w:link w:val="HTMLPreformattedChar"/>
    <w:uiPriority w:val="99"/>
    <w:semiHidden/>
    <w:unhideWhenUsed/>
    <w:rsid w:val="008F4287"/>
    <w:rPr>
      <w:rFonts w:ascii="Consolas" w:hAnsi="Consolas"/>
    </w:rPr>
  </w:style>
  <w:style w:type="character" w:customStyle="1" w:styleId="HTMLPreformattedChar">
    <w:name w:val="HTML Preformatted Char"/>
    <w:basedOn w:val="DefaultParagraphFont"/>
    <w:link w:val="HTMLPreformatted"/>
    <w:uiPriority w:val="99"/>
    <w:semiHidden/>
    <w:rsid w:val="008F4287"/>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917">
      <w:bodyDiv w:val="1"/>
      <w:marLeft w:val="0"/>
      <w:marRight w:val="0"/>
      <w:marTop w:val="0"/>
      <w:marBottom w:val="0"/>
      <w:divBdr>
        <w:top w:val="none" w:sz="0" w:space="0" w:color="auto"/>
        <w:left w:val="none" w:sz="0" w:space="0" w:color="auto"/>
        <w:bottom w:val="none" w:sz="0" w:space="0" w:color="auto"/>
        <w:right w:val="none" w:sz="0" w:space="0" w:color="auto"/>
      </w:divBdr>
    </w:div>
    <w:div w:id="86654557">
      <w:bodyDiv w:val="1"/>
      <w:marLeft w:val="0"/>
      <w:marRight w:val="0"/>
      <w:marTop w:val="0"/>
      <w:marBottom w:val="0"/>
      <w:divBdr>
        <w:top w:val="none" w:sz="0" w:space="0" w:color="auto"/>
        <w:left w:val="none" w:sz="0" w:space="0" w:color="auto"/>
        <w:bottom w:val="none" w:sz="0" w:space="0" w:color="auto"/>
        <w:right w:val="none" w:sz="0" w:space="0" w:color="auto"/>
      </w:divBdr>
    </w:div>
    <w:div w:id="135801464">
      <w:bodyDiv w:val="1"/>
      <w:marLeft w:val="0"/>
      <w:marRight w:val="0"/>
      <w:marTop w:val="0"/>
      <w:marBottom w:val="0"/>
      <w:divBdr>
        <w:top w:val="none" w:sz="0" w:space="0" w:color="auto"/>
        <w:left w:val="none" w:sz="0" w:space="0" w:color="auto"/>
        <w:bottom w:val="none" w:sz="0" w:space="0" w:color="auto"/>
        <w:right w:val="none" w:sz="0" w:space="0" w:color="auto"/>
      </w:divBdr>
    </w:div>
    <w:div w:id="206072278">
      <w:bodyDiv w:val="1"/>
      <w:marLeft w:val="0"/>
      <w:marRight w:val="0"/>
      <w:marTop w:val="0"/>
      <w:marBottom w:val="0"/>
      <w:divBdr>
        <w:top w:val="none" w:sz="0" w:space="0" w:color="auto"/>
        <w:left w:val="none" w:sz="0" w:space="0" w:color="auto"/>
        <w:bottom w:val="none" w:sz="0" w:space="0" w:color="auto"/>
        <w:right w:val="none" w:sz="0" w:space="0" w:color="auto"/>
      </w:divBdr>
    </w:div>
    <w:div w:id="219025719">
      <w:bodyDiv w:val="1"/>
      <w:marLeft w:val="0"/>
      <w:marRight w:val="0"/>
      <w:marTop w:val="0"/>
      <w:marBottom w:val="0"/>
      <w:divBdr>
        <w:top w:val="none" w:sz="0" w:space="0" w:color="auto"/>
        <w:left w:val="none" w:sz="0" w:space="0" w:color="auto"/>
        <w:bottom w:val="none" w:sz="0" w:space="0" w:color="auto"/>
        <w:right w:val="none" w:sz="0" w:space="0" w:color="auto"/>
      </w:divBdr>
    </w:div>
    <w:div w:id="275060430">
      <w:bodyDiv w:val="1"/>
      <w:marLeft w:val="0"/>
      <w:marRight w:val="0"/>
      <w:marTop w:val="0"/>
      <w:marBottom w:val="0"/>
      <w:divBdr>
        <w:top w:val="none" w:sz="0" w:space="0" w:color="auto"/>
        <w:left w:val="none" w:sz="0" w:space="0" w:color="auto"/>
        <w:bottom w:val="none" w:sz="0" w:space="0" w:color="auto"/>
        <w:right w:val="none" w:sz="0" w:space="0" w:color="auto"/>
      </w:divBdr>
    </w:div>
    <w:div w:id="329407189">
      <w:bodyDiv w:val="1"/>
      <w:marLeft w:val="0"/>
      <w:marRight w:val="0"/>
      <w:marTop w:val="0"/>
      <w:marBottom w:val="0"/>
      <w:divBdr>
        <w:top w:val="none" w:sz="0" w:space="0" w:color="auto"/>
        <w:left w:val="none" w:sz="0" w:space="0" w:color="auto"/>
        <w:bottom w:val="none" w:sz="0" w:space="0" w:color="auto"/>
        <w:right w:val="none" w:sz="0" w:space="0" w:color="auto"/>
      </w:divBdr>
    </w:div>
    <w:div w:id="332805012">
      <w:bodyDiv w:val="1"/>
      <w:marLeft w:val="0"/>
      <w:marRight w:val="0"/>
      <w:marTop w:val="0"/>
      <w:marBottom w:val="0"/>
      <w:divBdr>
        <w:top w:val="none" w:sz="0" w:space="0" w:color="auto"/>
        <w:left w:val="none" w:sz="0" w:space="0" w:color="auto"/>
        <w:bottom w:val="none" w:sz="0" w:space="0" w:color="auto"/>
        <w:right w:val="none" w:sz="0" w:space="0" w:color="auto"/>
      </w:divBdr>
    </w:div>
    <w:div w:id="336732947">
      <w:bodyDiv w:val="1"/>
      <w:marLeft w:val="0"/>
      <w:marRight w:val="0"/>
      <w:marTop w:val="0"/>
      <w:marBottom w:val="0"/>
      <w:divBdr>
        <w:top w:val="none" w:sz="0" w:space="0" w:color="auto"/>
        <w:left w:val="none" w:sz="0" w:space="0" w:color="auto"/>
        <w:bottom w:val="none" w:sz="0" w:space="0" w:color="auto"/>
        <w:right w:val="none" w:sz="0" w:space="0" w:color="auto"/>
      </w:divBdr>
    </w:div>
    <w:div w:id="386102189">
      <w:bodyDiv w:val="1"/>
      <w:marLeft w:val="0"/>
      <w:marRight w:val="0"/>
      <w:marTop w:val="0"/>
      <w:marBottom w:val="0"/>
      <w:divBdr>
        <w:top w:val="none" w:sz="0" w:space="0" w:color="auto"/>
        <w:left w:val="none" w:sz="0" w:space="0" w:color="auto"/>
        <w:bottom w:val="none" w:sz="0" w:space="0" w:color="auto"/>
        <w:right w:val="none" w:sz="0" w:space="0" w:color="auto"/>
      </w:divBdr>
    </w:div>
    <w:div w:id="523328958">
      <w:bodyDiv w:val="1"/>
      <w:marLeft w:val="0"/>
      <w:marRight w:val="0"/>
      <w:marTop w:val="0"/>
      <w:marBottom w:val="0"/>
      <w:divBdr>
        <w:top w:val="none" w:sz="0" w:space="0" w:color="auto"/>
        <w:left w:val="none" w:sz="0" w:space="0" w:color="auto"/>
        <w:bottom w:val="none" w:sz="0" w:space="0" w:color="auto"/>
        <w:right w:val="none" w:sz="0" w:space="0" w:color="auto"/>
      </w:divBdr>
    </w:div>
    <w:div w:id="604507579">
      <w:bodyDiv w:val="1"/>
      <w:marLeft w:val="0"/>
      <w:marRight w:val="0"/>
      <w:marTop w:val="0"/>
      <w:marBottom w:val="0"/>
      <w:divBdr>
        <w:top w:val="none" w:sz="0" w:space="0" w:color="auto"/>
        <w:left w:val="none" w:sz="0" w:space="0" w:color="auto"/>
        <w:bottom w:val="none" w:sz="0" w:space="0" w:color="auto"/>
        <w:right w:val="none" w:sz="0" w:space="0" w:color="auto"/>
      </w:divBdr>
    </w:div>
    <w:div w:id="765922716">
      <w:bodyDiv w:val="1"/>
      <w:marLeft w:val="0"/>
      <w:marRight w:val="0"/>
      <w:marTop w:val="0"/>
      <w:marBottom w:val="0"/>
      <w:divBdr>
        <w:top w:val="none" w:sz="0" w:space="0" w:color="auto"/>
        <w:left w:val="none" w:sz="0" w:space="0" w:color="auto"/>
        <w:bottom w:val="none" w:sz="0" w:space="0" w:color="auto"/>
        <w:right w:val="none" w:sz="0" w:space="0" w:color="auto"/>
      </w:divBdr>
    </w:div>
    <w:div w:id="766465975">
      <w:bodyDiv w:val="1"/>
      <w:marLeft w:val="0"/>
      <w:marRight w:val="0"/>
      <w:marTop w:val="0"/>
      <w:marBottom w:val="0"/>
      <w:divBdr>
        <w:top w:val="none" w:sz="0" w:space="0" w:color="auto"/>
        <w:left w:val="none" w:sz="0" w:space="0" w:color="auto"/>
        <w:bottom w:val="none" w:sz="0" w:space="0" w:color="auto"/>
        <w:right w:val="none" w:sz="0" w:space="0" w:color="auto"/>
      </w:divBdr>
    </w:div>
    <w:div w:id="842352651">
      <w:bodyDiv w:val="1"/>
      <w:marLeft w:val="0"/>
      <w:marRight w:val="0"/>
      <w:marTop w:val="0"/>
      <w:marBottom w:val="0"/>
      <w:divBdr>
        <w:top w:val="none" w:sz="0" w:space="0" w:color="auto"/>
        <w:left w:val="none" w:sz="0" w:space="0" w:color="auto"/>
        <w:bottom w:val="none" w:sz="0" w:space="0" w:color="auto"/>
        <w:right w:val="none" w:sz="0" w:space="0" w:color="auto"/>
      </w:divBdr>
    </w:div>
    <w:div w:id="901865096">
      <w:bodyDiv w:val="1"/>
      <w:marLeft w:val="0"/>
      <w:marRight w:val="0"/>
      <w:marTop w:val="0"/>
      <w:marBottom w:val="0"/>
      <w:divBdr>
        <w:top w:val="none" w:sz="0" w:space="0" w:color="auto"/>
        <w:left w:val="none" w:sz="0" w:space="0" w:color="auto"/>
        <w:bottom w:val="none" w:sz="0" w:space="0" w:color="auto"/>
        <w:right w:val="none" w:sz="0" w:space="0" w:color="auto"/>
      </w:divBdr>
    </w:div>
    <w:div w:id="907886783">
      <w:bodyDiv w:val="1"/>
      <w:marLeft w:val="0"/>
      <w:marRight w:val="0"/>
      <w:marTop w:val="0"/>
      <w:marBottom w:val="0"/>
      <w:divBdr>
        <w:top w:val="none" w:sz="0" w:space="0" w:color="auto"/>
        <w:left w:val="none" w:sz="0" w:space="0" w:color="auto"/>
        <w:bottom w:val="none" w:sz="0" w:space="0" w:color="auto"/>
        <w:right w:val="none" w:sz="0" w:space="0" w:color="auto"/>
      </w:divBdr>
    </w:div>
    <w:div w:id="953286744">
      <w:bodyDiv w:val="1"/>
      <w:marLeft w:val="0"/>
      <w:marRight w:val="0"/>
      <w:marTop w:val="0"/>
      <w:marBottom w:val="0"/>
      <w:divBdr>
        <w:top w:val="none" w:sz="0" w:space="0" w:color="auto"/>
        <w:left w:val="none" w:sz="0" w:space="0" w:color="auto"/>
        <w:bottom w:val="none" w:sz="0" w:space="0" w:color="auto"/>
        <w:right w:val="none" w:sz="0" w:space="0" w:color="auto"/>
      </w:divBdr>
    </w:div>
    <w:div w:id="1015155414">
      <w:bodyDiv w:val="1"/>
      <w:marLeft w:val="0"/>
      <w:marRight w:val="0"/>
      <w:marTop w:val="0"/>
      <w:marBottom w:val="0"/>
      <w:divBdr>
        <w:top w:val="none" w:sz="0" w:space="0" w:color="auto"/>
        <w:left w:val="none" w:sz="0" w:space="0" w:color="auto"/>
        <w:bottom w:val="none" w:sz="0" w:space="0" w:color="auto"/>
        <w:right w:val="none" w:sz="0" w:space="0" w:color="auto"/>
      </w:divBdr>
    </w:div>
    <w:div w:id="1019887372">
      <w:bodyDiv w:val="1"/>
      <w:marLeft w:val="0"/>
      <w:marRight w:val="0"/>
      <w:marTop w:val="0"/>
      <w:marBottom w:val="0"/>
      <w:divBdr>
        <w:top w:val="none" w:sz="0" w:space="0" w:color="auto"/>
        <w:left w:val="none" w:sz="0" w:space="0" w:color="auto"/>
        <w:bottom w:val="none" w:sz="0" w:space="0" w:color="auto"/>
        <w:right w:val="none" w:sz="0" w:space="0" w:color="auto"/>
      </w:divBdr>
    </w:div>
    <w:div w:id="1066689565">
      <w:bodyDiv w:val="1"/>
      <w:marLeft w:val="0"/>
      <w:marRight w:val="0"/>
      <w:marTop w:val="0"/>
      <w:marBottom w:val="0"/>
      <w:divBdr>
        <w:top w:val="none" w:sz="0" w:space="0" w:color="auto"/>
        <w:left w:val="none" w:sz="0" w:space="0" w:color="auto"/>
        <w:bottom w:val="none" w:sz="0" w:space="0" w:color="auto"/>
        <w:right w:val="none" w:sz="0" w:space="0" w:color="auto"/>
      </w:divBdr>
    </w:div>
    <w:div w:id="1111391073">
      <w:bodyDiv w:val="1"/>
      <w:marLeft w:val="0"/>
      <w:marRight w:val="0"/>
      <w:marTop w:val="0"/>
      <w:marBottom w:val="0"/>
      <w:divBdr>
        <w:top w:val="none" w:sz="0" w:space="0" w:color="auto"/>
        <w:left w:val="none" w:sz="0" w:space="0" w:color="auto"/>
        <w:bottom w:val="none" w:sz="0" w:space="0" w:color="auto"/>
        <w:right w:val="none" w:sz="0" w:space="0" w:color="auto"/>
      </w:divBdr>
    </w:div>
    <w:div w:id="1135415943">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208834765">
      <w:bodyDiv w:val="1"/>
      <w:marLeft w:val="0"/>
      <w:marRight w:val="0"/>
      <w:marTop w:val="0"/>
      <w:marBottom w:val="0"/>
      <w:divBdr>
        <w:top w:val="none" w:sz="0" w:space="0" w:color="auto"/>
        <w:left w:val="none" w:sz="0" w:space="0" w:color="auto"/>
        <w:bottom w:val="none" w:sz="0" w:space="0" w:color="auto"/>
        <w:right w:val="none" w:sz="0" w:space="0" w:color="auto"/>
      </w:divBdr>
    </w:div>
    <w:div w:id="1271083609">
      <w:bodyDiv w:val="1"/>
      <w:marLeft w:val="0"/>
      <w:marRight w:val="0"/>
      <w:marTop w:val="0"/>
      <w:marBottom w:val="0"/>
      <w:divBdr>
        <w:top w:val="none" w:sz="0" w:space="0" w:color="auto"/>
        <w:left w:val="none" w:sz="0" w:space="0" w:color="auto"/>
        <w:bottom w:val="none" w:sz="0" w:space="0" w:color="auto"/>
        <w:right w:val="none" w:sz="0" w:space="0" w:color="auto"/>
      </w:divBdr>
    </w:div>
    <w:div w:id="1326477580">
      <w:bodyDiv w:val="1"/>
      <w:marLeft w:val="0"/>
      <w:marRight w:val="0"/>
      <w:marTop w:val="0"/>
      <w:marBottom w:val="0"/>
      <w:divBdr>
        <w:top w:val="none" w:sz="0" w:space="0" w:color="auto"/>
        <w:left w:val="none" w:sz="0" w:space="0" w:color="auto"/>
        <w:bottom w:val="none" w:sz="0" w:space="0" w:color="auto"/>
        <w:right w:val="none" w:sz="0" w:space="0" w:color="auto"/>
      </w:divBdr>
    </w:div>
    <w:div w:id="1366755453">
      <w:bodyDiv w:val="1"/>
      <w:marLeft w:val="0"/>
      <w:marRight w:val="0"/>
      <w:marTop w:val="0"/>
      <w:marBottom w:val="0"/>
      <w:divBdr>
        <w:top w:val="none" w:sz="0" w:space="0" w:color="auto"/>
        <w:left w:val="none" w:sz="0" w:space="0" w:color="auto"/>
        <w:bottom w:val="none" w:sz="0" w:space="0" w:color="auto"/>
        <w:right w:val="none" w:sz="0" w:space="0" w:color="auto"/>
      </w:divBdr>
    </w:div>
    <w:div w:id="1556551393">
      <w:bodyDiv w:val="1"/>
      <w:marLeft w:val="0"/>
      <w:marRight w:val="0"/>
      <w:marTop w:val="0"/>
      <w:marBottom w:val="0"/>
      <w:divBdr>
        <w:top w:val="none" w:sz="0" w:space="0" w:color="auto"/>
        <w:left w:val="none" w:sz="0" w:space="0" w:color="auto"/>
        <w:bottom w:val="none" w:sz="0" w:space="0" w:color="auto"/>
        <w:right w:val="none" w:sz="0" w:space="0" w:color="auto"/>
      </w:divBdr>
    </w:div>
    <w:div w:id="1576356916">
      <w:bodyDiv w:val="1"/>
      <w:marLeft w:val="0"/>
      <w:marRight w:val="0"/>
      <w:marTop w:val="0"/>
      <w:marBottom w:val="0"/>
      <w:divBdr>
        <w:top w:val="none" w:sz="0" w:space="0" w:color="auto"/>
        <w:left w:val="none" w:sz="0" w:space="0" w:color="auto"/>
        <w:bottom w:val="none" w:sz="0" w:space="0" w:color="auto"/>
        <w:right w:val="none" w:sz="0" w:space="0" w:color="auto"/>
      </w:divBdr>
    </w:div>
    <w:div w:id="1619870737">
      <w:bodyDiv w:val="1"/>
      <w:marLeft w:val="0"/>
      <w:marRight w:val="0"/>
      <w:marTop w:val="0"/>
      <w:marBottom w:val="0"/>
      <w:divBdr>
        <w:top w:val="none" w:sz="0" w:space="0" w:color="auto"/>
        <w:left w:val="none" w:sz="0" w:space="0" w:color="auto"/>
        <w:bottom w:val="none" w:sz="0" w:space="0" w:color="auto"/>
        <w:right w:val="none" w:sz="0" w:space="0" w:color="auto"/>
      </w:divBdr>
    </w:div>
    <w:div w:id="1633444472">
      <w:bodyDiv w:val="1"/>
      <w:marLeft w:val="0"/>
      <w:marRight w:val="0"/>
      <w:marTop w:val="0"/>
      <w:marBottom w:val="0"/>
      <w:divBdr>
        <w:top w:val="none" w:sz="0" w:space="0" w:color="auto"/>
        <w:left w:val="none" w:sz="0" w:space="0" w:color="auto"/>
        <w:bottom w:val="none" w:sz="0" w:space="0" w:color="auto"/>
        <w:right w:val="none" w:sz="0" w:space="0" w:color="auto"/>
      </w:divBdr>
    </w:div>
    <w:div w:id="1752237257">
      <w:bodyDiv w:val="1"/>
      <w:marLeft w:val="0"/>
      <w:marRight w:val="0"/>
      <w:marTop w:val="0"/>
      <w:marBottom w:val="0"/>
      <w:divBdr>
        <w:top w:val="none" w:sz="0" w:space="0" w:color="auto"/>
        <w:left w:val="none" w:sz="0" w:space="0" w:color="auto"/>
        <w:bottom w:val="none" w:sz="0" w:space="0" w:color="auto"/>
        <w:right w:val="none" w:sz="0" w:space="0" w:color="auto"/>
      </w:divBdr>
    </w:div>
    <w:div w:id="1757480196">
      <w:bodyDiv w:val="1"/>
      <w:marLeft w:val="0"/>
      <w:marRight w:val="0"/>
      <w:marTop w:val="0"/>
      <w:marBottom w:val="0"/>
      <w:divBdr>
        <w:top w:val="none" w:sz="0" w:space="0" w:color="auto"/>
        <w:left w:val="none" w:sz="0" w:space="0" w:color="auto"/>
        <w:bottom w:val="none" w:sz="0" w:space="0" w:color="auto"/>
        <w:right w:val="none" w:sz="0" w:space="0" w:color="auto"/>
      </w:divBdr>
    </w:div>
    <w:div w:id="1762215969">
      <w:bodyDiv w:val="1"/>
      <w:marLeft w:val="0"/>
      <w:marRight w:val="0"/>
      <w:marTop w:val="0"/>
      <w:marBottom w:val="0"/>
      <w:divBdr>
        <w:top w:val="none" w:sz="0" w:space="0" w:color="auto"/>
        <w:left w:val="none" w:sz="0" w:space="0" w:color="auto"/>
        <w:bottom w:val="none" w:sz="0" w:space="0" w:color="auto"/>
        <w:right w:val="none" w:sz="0" w:space="0" w:color="auto"/>
      </w:divBdr>
    </w:div>
    <w:div w:id="1779835838">
      <w:bodyDiv w:val="1"/>
      <w:marLeft w:val="0"/>
      <w:marRight w:val="0"/>
      <w:marTop w:val="0"/>
      <w:marBottom w:val="0"/>
      <w:divBdr>
        <w:top w:val="none" w:sz="0" w:space="0" w:color="auto"/>
        <w:left w:val="none" w:sz="0" w:space="0" w:color="auto"/>
        <w:bottom w:val="none" w:sz="0" w:space="0" w:color="auto"/>
        <w:right w:val="none" w:sz="0" w:space="0" w:color="auto"/>
      </w:divBdr>
    </w:div>
    <w:div w:id="1821575264">
      <w:bodyDiv w:val="1"/>
      <w:marLeft w:val="0"/>
      <w:marRight w:val="0"/>
      <w:marTop w:val="0"/>
      <w:marBottom w:val="0"/>
      <w:divBdr>
        <w:top w:val="none" w:sz="0" w:space="0" w:color="auto"/>
        <w:left w:val="none" w:sz="0" w:space="0" w:color="auto"/>
        <w:bottom w:val="none" w:sz="0" w:space="0" w:color="auto"/>
        <w:right w:val="none" w:sz="0" w:space="0" w:color="auto"/>
      </w:divBdr>
    </w:div>
    <w:div w:id="1870335494">
      <w:bodyDiv w:val="1"/>
      <w:marLeft w:val="0"/>
      <w:marRight w:val="0"/>
      <w:marTop w:val="0"/>
      <w:marBottom w:val="0"/>
      <w:divBdr>
        <w:top w:val="none" w:sz="0" w:space="0" w:color="auto"/>
        <w:left w:val="none" w:sz="0" w:space="0" w:color="auto"/>
        <w:bottom w:val="none" w:sz="0" w:space="0" w:color="auto"/>
        <w:right w:val="none" w:sz="0" w:space="0" w:color="auto"/>
      </w:divBdr>
    </w:div>
    <w:div w:id="2018267838">
      <w:bodyDiv w:val="1"/>
      <w:marLeft w:val="0"/>
      <w:marRight w:val="0"/>
      <w:marTop w:val="0"/>
      <w:marBottom w:val="0"/>
      <w:divBdr>
        <w:top w:val="none" w:sz="0" w:space="0" w:color="auto"/>
        <w:left w:val="none" w:sz="0" w:space="0" w:color="auto"/>
        <w:bottom w:val="none" w:sz="0" w:space="0" w:color="auto"/>
        <w:right w:val="none" w:sz="0" w:space="0" w:color="auto"/>
      </w:divBdr>
    </w:div>
    <w:div w:id="2034921173">
      <w:bodyDiv w:val="1"/>
      <w:marLeft w:val="0"/>
      <w:marRight w:val="0"/>
      <w:marTop w:val="0"/>
      <w:marBottom w:val="0"/>
      <w:divBdr>
        <w:top w:val="none" w:sz="0" w:space="0" w:color="auto"/>
        <w:left w:val="none" w:sz="0" w:space="0" w:color="auto"/>
        <w:bottom w:val="none" w:sz="0" w:space="0" w:color="auto"/>
        <w:right w:val="none" w:sz="0" w:space="0" w:color="auto"/>
      </w:divBdr>
    </w:div>
    <w:div w:id="2048217594">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95541387">
      <w:bodyDiv w:val="1"/>
      <w:marLeft w:val="0"/>
      <w:marRight w:val="0"/>
      <w:marTop w:val="0"/>
      <w:marBottom w:val="0"/>
      <w:divBdr>
        <w:top w:val="none" w:sz="0" w:space="0" w:color="auto"/>
        <w:left w:val="none" w:sz="0" w:space="0" w:color="auto"/>
        <w:bottom w:val="none" w:sz="0" w:space="0" w:color="auto"/>
        <w:right w:val="none" w:sz="0" w:space="0" w:color="auto"/>
      </w:divBdr>
    </w:div>
    <w:div w:id="2095975752">
      <w:bodyDiv w:val="1"/>
      <w:marLeft w:val="0"/>
      <w:marRight w:val="0"/>
      <w:marTop w:val="0"/>
      <w:marBottom w:val="0"/>
      <w:divBdr>
        <w:top w:val="none" w:sz="0" w:space="0" w:color="auto"/>
        <w:left w:val="none" w:sz="0" w:space="0" w:color="auto"/>
        <w:bottom w:val="none" w:sz="0" w:space="0" w:color="auto"/>
        <w:right w:val="none" w:sz="0" w:space="0" w:color="auto"/>
      </w:divBdr>
    </w:div>
    <w:div w:id="213104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_x0020_New xmlns="3ced8b83-7091-4523-a781-4db878c365c4" xsi:nil="true"/>
  </documentManagement>
</p:properties>
</file>

<file path=customXml/itemProps1.xml><?xml version="1.0" encoding="utf-8"?>
<ds:datastoreItem xmlns:ds="http://schemas.openxmlformats.org/officeDocument/2006/customXml" ds:itemID="{086E8A76-7DFA-48C7-A99E-D7A467668DC2}">
  <ds:schemaRefs>
    <ds:schemaRef ds:uri="http://schemas.microsoft.com/office/2006/metadata/longProperties"/>
  </ds:schemaRefs>
</ds:datastoreItem>
</file>

<file path=customXml/itemProps2.xml><?xml version="1.0" encoding="utf-8"?>
<ds:datastoreItem xmlns:ds="http://schemas.openxmlformats.org/officeDocument/2006/customXml" ds:itemID="{2E035F8F-168F-4042-AC63-CAE182FDFDD6}">
  <ds:schemaRefs>
    <ds:schemaRef ds:uri="http://schemas.microsoft.com/sharepoint/v3/contenttype/forms"/>
  </ds:schemaRefs>
</ds:datastoreItem>
</file>

<file path=customXml/itemProps3.xml><?xml version="1.0" encoding="utf-8"?>
<ds:datastoreItem xmlns:ds="http://schemas.openxmlformats.org/officeDocument/2006/customXml" ds:itemID="{4F4BF41B-8435-444F-93BB-C3161E06C552}"/>
</file>

<file path=customXml/itemProps4.xml><?xml version="1.0" encoding="utf-8"?>
<ds:datastoreItem xmlns:ds="http://schemas.openxmlformats.org/officeDocument/2006/customXml" ds:itemID="{6050C3FC-FD3E-4E40-9BA7-2A3E5F57EAF9}">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2039</Words>
  <Characters>9516</Characters>
  <Application>Microsoft Office Word</Application>
  <DocSecurity>0</DocSecurity>
  <Lines>467</Lines>
  <Paragraphs>258</Paragraphs>
  <ScaleCrop>false</ScaleCrop>
  <HeadingPairs>
    <vt:vector size="2" baseType="variant">
      <vt:variant>
        <vt:lpstr>Title</vt:lpstr>
      </vt:variant>
      <vt:variant>
        <vt:i4>1</vt:i4>
      </vt:variant>
    </vt:vector>
  </HeadingPairs>
  <TitlesOfParts>
    <vt:vector size="1" baseType="lpstr">
      <vt:lpstr>Worksheet for Monthly Child Support Obligation Exception</vt:lpstr>
    </vt:vector>
  </TitlesOfParts>
  <Company>DSS</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 Exception</dc:title>
  <dc:subject/>
  <dc:creator>Bonnie.Clements</dc:creator>
  <cp:keywords/>
  <dc:description/>
  <cp:lastModifiedBy>Fuentes, Yamilet  (CHFS OHRM LAS)</cp:lastModifiedBy>
  <cp:revision>28</cp:revision>
  <cp:lastPrinted>2010-04-30T16:38:00Z</cp:lastPrinted>
  <dcterms:created xsi:type="dcterms:W3CDTF">2023-11-22T13:03:00Z</dcterms:created>
  <dcterms:modified xsi:type="dcterms:W3CDTF">2023-11-28T21:04:00Z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Language">
    <vt:lpwstr>English</vt:lpwstr>
  </property>
  <property fmtid="{D5CDD505-2E9C-101B-9397-08002B2CF9AE}" pid="5" name="globalUserGroupsChoiceMulti">
    <vt:lpwstr>;#3-010. Administrative;#3-030. Contractors;#3-070. Field Staff;#3-130. Supervisors;#3-150. Trainers;#</vt:lpwstr>
  </property>
  <property fmtid="{D5CDD505-2E9C-101B-9397-08002B2CF9AE}" pid="6" name="pageDisplayTitle">
    <vt:lpwstr>CS-71.1 </vt:lpwstr>
  </property>
  <property fmtid="{D5CDD505-2E9C-101B-9397-08002B2CF9AE}" pid="7" name="globalResourceTagsChoiceMulti">
    <vt:lpwstr>;#2-060. E-Form;#2-120. Form;#2-140. Instructions;#2-180. Letter;#</vt:lpwstr>
  </property>
  <property fmtid="{D5CDD505-2E9C-101B-9397-08002B2CF9AE}" pid="8" name="ContentTypeId">
    <vt:lpwstr>0x010100F3B27D2B24B07D4EAB1F11C1FFF31D36</vt:lpwstr>
  </property>
  <property fmtid="{D5CDD505-2E9C-101B-9397-08002B2CF9AE}" pid="9" name="dcbsFormNumber">
    <vt:lpwstr>71.1</vt:lpwstr>
  </property>
  <property fmtid="{D5CDD505-2E9C-101B-9397-08002B2CF9AE}" pid="10" name="dcseFormType">
    <vt:lpwstr>1. Base Form</vt:lpwstr>
  </property>
</Properties>
</file>